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4CB76">
      <w:pPr>
        <w:pStyle w:val="2"/>
        <w:bidi w:val="0"/>
        <w:jc w:val="center"/>
        <w:rPr>
          <w:rFonts w:hint="eastAsia"/>
          <w:lang w:val="en-US" w:eastAsia="zh-CN"/>
        </w:rPr>
      </w:pPr>
      <w:r>
        <w:rPr>
          <w:rFonts w:hint="eastAsia"/>
          <w:lang w:val="en-US" w:eastAsia="zh-CN"/>
        </w:rPr>
        <w:t>发表文章中仪器标注</w:t>
      </w:r>
    </w:p>
    <w:p w14:paraId="55412BA8">
      <w:pPr>
        <w:rPr>
          <w:rFonts w:hint="eastAsia"/>
          <w:b/>
          <w:bCs/>
          <w:color w:val="auto"/>
          <w:lang w:val="en-US" w:eastAsia="zh-CN"/>
        </w:rPr>
      </w:pPr>
      <w:r>
        <w:rPr>
          <w:rFonts w:hint="eastAsia"/>
          <w:b/>
          <w:bCs/>
          <w:color w:val="auto"/>
          <w:lang w:val="en-US" w:eastAsia="zh-CN"/>
        </w:rPr>
        <w:t>1.简版：</w:t>
      </w:r>
    </w:p>
    <w:p w14:paraId="075938D5">
      <w:pPr>
        <w:rPr>
          <w:rFonts w:hint="eastAsia" w:eastAsiaTheme="minorEastAsia"/>
          <w:b/>
          <w:bCs/>
          <w:color w:val="FF0000"/>
          <w:lang w:val="en-US" w:eastAsia="zh-CN"/>
        </w:rPr>
      </w:pPr>
      <w:r>
        <w:rPr>
          <w:rFonts w:hint="eastAsia"/>
          <w:b/>
          <w:bCs/>
          <w:color w:val="auto"/>
          <w:lang w:val="en-US" w:eastAsia="zh-CN"/>
        </w:rPr>
        <w:t>标注仪器型号，生产厂家和使用的单色器及电压电流值</w:t>
      </w:r>
      <w:r>
        <w:rPr>
          <w:rFonts w:hint="eastAsia"/>
          <w:b/>
          <w:bCs/>
          <w:color w:val="FF0000"/>
          <w:lang w:val="en-US" w:eastAsia="zh-CN"/>
        </w:rPr>
        <w:t>（</w:t>
      </w:r>
      <w:r>
        <w:rPr>
          <w:rFonts w:hint="eastAsia"/>
          <w:b/>
          <w:color w:val="FF0000"/>
          <w:lang w:val="en-US" w:eastAsia="zh-CN"/>
        </w:rPr>
        <w:t>标黄部分请根据实际情况修改）</w:t>
      </w:r>
    </w:p>
    <w:p w14:paraId="2DC8B22A">
      <w:pPr>
        <w:ind w:firstLine="420" w:firstLineChars="200"/>
        <w:rPr>
          <w:rFonts w:hint="default" w:ascii="Times New Roman" w:hAnsi="Times New Roman" w:cs="Times New Roman"/>
        </w:rPr>
      </w:pPr>
      <w:r>
        <w:rPr>
          <w:rFonts w:hint="default" w:ascii="Times New Roman" w:hAnsi="Times New Roman" w:cs="Times New Roman"/>
        </w:rPr>
        <w:t xml:space="preserve">X-ray absorption fine structure (XAFS) spectroscopy was carried out using the </w:t>
      </w:r>
      <w:r>
        <w:rPr>
          <w:rFonts w:hint="default" w:ascii="Times New Roman" w:hAnsi="Times New Roman" w:cs="Times New Roman"/>
          <w:i/>
        </w:rPr>
        <w:t>RapidXAFS</w:t>
      </w:r>
      <w:r>
        <w:rPr>
          <w:rFonts w:hint="default" w:ascii="Times New Roman" w:hAnsi="Times New Roman" w:cs="Times New Roman"/>
        </w:rPr>
        <w:t xml:space="preserve"> </w:t>
      </w:r>
      <w:r>
        <w:rPr>
          <w:rFonts w:hint="eastAsia" w:ascii="Times New Roman" w:hAnsi="Times New Roman" w:cs="Times New Roman"/>
          <w:lang w:val="en-US" w:eastAsia="zh-CN"/>
        </w:rPr>
        <w:t>HE</w:t>
      </w:r>
      <w:r>
        <w:rPr>
          <w:rFonts w:hint="default" w:ascii="Times New Roman" w:hAnsi="Times New Roman" w:cs="Times New Roman"/>
        </w:rPr>
        <w:t xml:space="preserve"> (Anhui Absorption Spectroscopy Analysis Instrument Co., Ltd.) by transmission mode at </w:t>
      </w:r>
      <w:r>
        <w:rPr>
          <w:rFonts w:hint="default" w:ascii="Times New Roman" w:hAnsi="Times New Roman" w:cs="Times New Roman"/>
          <w:highlight w:val="yellow"/>
        </w:rPr>
        <w:t xml:space="preserve">20 kV and </w:t>
      </w:r>
      <w:r>
        <w:rPr>
          <w:rFonts w:hint="default" w:ascii="Times New Roman" w:hAnsi="Times New Roman" w:cs="Times New Roman"/>
          <w:highlight w:val="yellow"/>
          <w:lang w:val="en-US" w:eastAsia="zh-CN"/>
        </w:rPr>
        <w:t>2</w:t>
      </w:r>
      <w:r>
        <w:rPr>
          <w:rFonts w:hint="default" w:ascii="Times New Roman" w:hAnsi="Times New Roman" w:cs="Times New Roman"/>
          <w:highlight w:val="yellow"/>
        </w:rPr>
        <w:t>0 mA</w:t>
      </w:r>
      <w:r>
        <w:rPr>
          <w:rFonts w:hint="default" w:ascii="Times New Roman" w:hAnsi="Times New Roman" w:cs="Times New Roman"/>
        </w:rPr>
        <w:t>,</w:t>
      </w:r>
    </w:p>
    <w:p w14:paraId="10424341">
      <w:pPr>
        <w:ind w:firstLine="420" w:firstLineChars="200"/>
        <w:rPr>
          <w:rFonts w:hint="default" w:ascii="Times New Roman" w:hAnsi="Times New Roman" w:cs="Times New Roman"/>
        </w:rPr>
      </w:pPr>
      <w:r>
        <w:rPr>
          <w:rFonts w:hint="default" w:ascii="Times New Roman" w:hAnsi="Times New Roman" w:cs="Times New Roman"/>
        </w:rPr>
        <w:t xml:space="preserve"> and</w:t>
      </w:r>
      <w:r>
        <w:rPr>
          <w:rFonts w:hint="eastAsia" w:ascii="Times New Roman" w:hAnsi="Times New Roman" w:cs="Times New Roman"/>
          <w:lang w:val="en-US" w:eastAsia="zh-CN"/>
        </w:rPr>
        <w:t xml:space="preserve"> </w:t>
      </w:r>
      <w:r>
        <w:rPr>
          <w:rFonts w:hint="default" w:ascii="Times New Roman" w:hAnsi="Times New Roman" w:cs="Times New Roman"/>
        </w:rPr>
        <w:t xml:space="preserve">the </w:t>
      </w:r>
      <w:r>
        <w:rPr>
          <w:rFonts w:hint="default" w:ascii="Times New Roman" w:hAnsi="Times New Roman" w:cs="Times New Roman"/>
          <w:b/>
          <w:color w:val="auto"/>
          <w:highlight w:val="yellow"/>
        </w:rPr>
        <w:t>Si (733)</w:t>
      </w:r>
      <w:r>
        <w:rPr>
          <w:rFonts w:hint="default" w:ascii="Times New Roman" w:hAnsi="Times New Roman" w:cs="Times New Roman"/>
          <w:b/>
          <w:color w:val="FF0000"/>
        </w:rPr>
        <w:t xml:space="preserve"> </w:t>
      </w:r>
      <w:r>
        <w:rPr>
          <w:rFonts w:hint="default" w:ascii="Times New Roman" w:hAnsi="Times New Roman" w:cs="Times New Roman"/>
        </w:rPr>
        <w:t>spherically bent crystal analyzer with a radius of curvature of 500 mm was used</w:t>
      </w:r>
      <w:r>
        <w:rPr>
          <w:rFonts w:hint="default" w:ascii="Times New Roman" w:hAnsi="Times New Roman" w:cs="Times New Roman"/>
          <w:b/>
          <w:color w:val="FF0000"/>
        </w:rPr>
        <w:t xml:space="preserve"> </w:t>
      </w:r>
      <w:r>
        <w:rPr>
          <w:rFonts w:hint="default" w:ascii="Times New Roman" w:hAnsi="Times New Roman" w:cs="Times New Roman"/>
          <w:b/>
          <w:color w:val="auto"/>
          <w:highlight w:val="yellow"/>
        </w:rPr>
        <w:t>for Zn</w:t>
      </w:r>
      <w:r>
        <w:rPr>
          <w:rFonts w:hint="eastAsia" w:ascii="Times New Roman" w:hAnsi="Times New Roman" w:cs="Times New Roman"/>
          <w:b/>
          <w:color w:val="auto"/>
          <w:highlight w:val="yellow"/>
          <w:lang w:val="en-US" w:eastAsia="zh-CN"/>
        </w:rPr>
        <w:t xml:space="preserve"> </w:t>
      </w:r>
      <w:r>
        <w:rPr>
          <w:rFonts w:hint="eastAsia" w:ascii="Times New Roman" w:hAnsi="Times New Roman" w:cs="Times New Roman"/>
          <w:b/>
          <w:color w:val="0070C0"/>
          <w:highlight w:val="yellow"/>
          <w:lang w:val="en-US" w:eastAsia="zh-CN"/>
        </w:rPr>
        <w:t>or Hf</w:t>
      </w:r>
      <w:r>
        <w:rPr>
          <w:rFonts w:hint="default" w:ascii="Times New Roman" w:hAnsi="Times New Roman" w:cs="Times New Roman"/>
        </w:rPr>
        <w:t xml:space="preserve">. </w:t>
      </w:r>
    </w:p>
    <w:p w14:paraId="4560D103">
      <w:pPr>
        <w:ind w:firstLine="420" w:firstLineChars="200"/>
        <w:rPr>
          <w:rFonts w:hint="default" w:ascii="Times New Roman" w:hAnsi="Times New Roman" w:cs="Times New Roman"/>
          <w:b/>
          <w:color w:val="FF0000"/>
        </w:rPr>
      </w:pPr>
      <w:r>
        <w:rPr>
          <w:rFonts w:hint="default" w:ascii="Times New Roman" w:hAnsi="Times New Roman" w:cs="Times New Roman"/>
        </w:rPr>
        <w:t xml:space="preserve">the </w:t>
      </w:r>
      <w:r>
        <w:rPr>
          <w:rFonts w:hint="default" w:ascii="Times New Roman" w:hAnsi="Times New Roman" w:cs="Times New Roman"/>
          <w:b/>
          <w:color w:val="auto"/>
          <w:highlight w:val="yellow"/>
        </w:rPr>
        <w:t>Si (533)</w:t>
      </w:r>
      <w:r>
        <w:rPr>
          <w:rFonts w:hint="default" w:ascii="Times New Roman" w:hAnsi="Times New Roman" w:cs="Times New Roman"/>
          <w:b/>
          <w:color w:val="FF0000"/>
        </w:rPr>
        <w:t xml:space="preserve"> </w:t>
      </w:r>
      <w:r>
        <w:rPr>
          <w:rFonts w:hint="default" w:ascii="Times New Roman" w:hAnsi="Times New Roman" w:cs="Times New Roman"/>
        </w:rPr>
        <w:t>spherically bent crystal analyzer with a radius of curvature of 500 mm was used</w:t>
      </w:r>
      <w:r>
        <w:rPr>
          <w:rFonts w:hint="default" w:ascii="Times New Roman" w:hAnsi="Times New Roman" w:cs="Times New Roman"/>
          <w:b/>
          <w:color w:val="FF0000"/>
        </w:rPr>
        <w:t xml:space="preserve"> </w:t>
      </w:r>
      <w:r>
        <w:rPr>
          <w:rFonts w:hint="default" w:ascii="Times New Roman" w:hAnsi="Times New Roman" w:cs="Times New Roman"/>
          <w:b/>
          <w:color w:val="auto"/>
          <w:highlight w:val="yellow"/>
        </w:rPr>
        <w:t>for Co</w:t>
      </w:r>
    </w:p>
    <w:p w14:paraId="6CEE5FCF">
      <w:pPr>
        <w:ind w:firstLine="420" w:firstLineChars="200"/>
        <w:rPr>
          <w:rFonts w:hint="default" w:ascii="Times New Roman" w:hAnsi="Times New Roman" w:cs="Times New Roman" w:eastAsiaTheme="minorEastAsia"/>
          <w:b/>
          <w:color w:val="FF0000"/>
          <w:lang w:val="en-US" w:eastAsia="zh-CN"/>
        </w:rPr>
      </w:pPr>
      <w:r>
        <w:rPr>
          <w:rFonts w:hint="default" w:ascii="Times New Roman" w:hAnsi="Times New Roman" w:cs="Times New Roman"/>
        </w:rPr>
        <w:t xml:space="preserve">the </w:t>
      </w:r>
      <w:r>
        <w:rPr>
          <w:rFonts w:hint="default" w:ascii="Times New Roman" w:hAnsi="Times New Roman" w:cs="Times New Roman"/>
          <w:b/>
          <w:color w:val="auto"/>
          <w:highlight w:val="yellow"/>
        </w:rPr>
        <w:t>Si (771)</w:t>
      </w:r>
      <w:r>
        <w:rPr>
          <w:rFonts w:hint="default" w:ascii="Times New Roman" w:hAnsi="Times New Roman" w:cs="Times New Roman"/>
          <w:b/>
          <w:color w:val="FF0000"/>
        </w:rPr>
        <w:t xml:space="preserve"> </w:t>
      </w:r>
      <w:r>
        <w:rPr>
          <w:rFonts w:hint="default" w:ascii="Times New Roman" w:hAnsi="Times New Roman" w:cs="Times New Roman"/>
        </w:rPr>
        <w:t>spherically bent crystal analyzer with a radius of curvature of 500 mm was used</w:t>
      </w:r>
      <w:r>
        <w:rPr>
          <w:rFonts w:hint="default" w:ascii="Times New Roman" w:hAnsi="Times New Roman" w:cs="Times New Roman"/>
          <w:b/>
          <w:color w:val="FF0000"/>
        </w:rPr>
        <w:t xml:space="preserve"> </w:t>
      </w:r>
      <w:r>
        <w:rPr>
          <w:rFonts w:hint="default" w:ascii="Times New Roman" w:hAnsi="Times New Roman" w:cs="Times New Roman"/>
          <w:b/>
          <w:color w:val="auto"/>
          <w:highlight w:val="yellow"/>
        </w:rPr>
        <w:t>for Pt</w:t>
      </w:r>
      <w:r>
        <w:rPr>
          <w:rFonts w:hint="eastAsia" w:ascii="Times New Roman" w:hAnsi="Times New Roman" w:cs="Times New Roman"/>
          <w:b/>
          <w:color w:val="auto"/>
          <w:highlight w:val="yellow"/>
          <w:lang w:val="en-US" w:eastAsia="zh-CN"/>
        </w:rPr>
        <w:t xml:space="preserve"> </w:t>
      </w:r>
      <w:r>
        <w:rPr>
          <w:rFonts w:hint="eastAsia" w:ascii="Times New Roman" w:hAnsi="Times New Roman" w:cs="Times New Roman"/>
          <w:b/>
          <w:color w:val="0070C0"/>
          <w:highlight w:val="yellow"/>
          <w:lang w:val="en-US" w:eastAsia="zh-CN"/>
        </w:rPr>
        <w:t>or Au</w:t>
      </w:r>
    </w:p>
    <w:p w14:paraId="51FB8AD9">
      <w:pPr>
        <w:ind w:firstLine="420" w:firstLineChars="200"/>
        <w:rPr>
          <w:rFonts w:hint="default" w:ascii="Times New Roman" w:hAnsi="Times New Roman" w:cs="Times New Roman"/>
        </w:rPr>
      </w:pPr>
      <w:r>
        <w:rPr>
          <w:rFonts w:hint="default" w:ascii="Times New Roman" w:hAnsi="Times New Roman" w:cs="Times New Roman"/>
        </w:rPr>
        <w:t xml:space="preserve">the </w:t>
      </w:r>
      <w:r>
        <w:rPr>
          <w:rFonts w:hint="default" w:ascii="Times New Roman" w:hAnsi="Times New Roman" w:cs="Times New Roman"/>
          <w:b/>
          <w:color w:val="auto"/>
          <w:highlight w:val="yellow"/>
        </w:rPr>
        <w:t>Si (553)</w:t>
      </w:r>
      <w:r>
        <w:rPr>
          <w:rFonts w:hint="default" w:ascii="Times New Roman" w:hAnsi="Times New Roman" w:cs="Times New Roman"/>
          <w:b/>
          <w:color w:val="FF0000"/>
        </w:rPr>
        <w:t xml:space="preserve"> </w:t>
      </w:r>
      <w:r>
        <w:rPr>
          <w:rFonts w:hint="default" w:ascii="Times New Roman" w:hAnsi="Times New Roman" w:cs="Times New Roman"/>
        </w:rPr>
        <w:t>spherically bent crystal analyzer with a radius of curvature of 500 mm was used</w:t>
      </w:r>
      <w:r>
        <w:rPr>
          <w:rFonts w:hint="default" w:ascii="Times New Roman" w:hAnsi="Times New Roman" w:cs="Times New Roman"/>
          <w:b/>
          <w:color w:val="FF0000"/>
        </w:rPr>
        <w:t xml:space="preserve"> </w:t>
      </w:r>
      <w:r>
        <w:rPr>
          <w:rFonts w:hint="default" w:ascii="Times New Roman" w:hAnsi="Times New Roman" w:cs="Times New Roman"/>
          <w:b/>
          <w:color w:val="auto"/>
          <w:highlight w:val="yellow"/>
        </w:rPr>
        <w:t>for Cu</w:t>
      </w:r>
      <w:r>
        <w:rPr>
          <w:rFonts w:hint="default" w:ascii="Times New Roman" w:hAnsi="Times New Roman" w:cs="Times New Roman"/>
        </w:rPr>
        <w:t xml:space="preserve"> </w:t>
      </w:r>
    </w:p>
    <w:p w14:paraId="4D38CF40">
      <w:pPr>
        <w:ind w:firstLine="420" w:firstLineChars="200"/>
        <w:rPr>
          <w:rFonts w:hint="default" w:ascii="Times New Roman" w:hAnsi="Times New Roman" w:cs="Times New Roman"/>
          <w:b/>
          <w:color w:val="FF0000"/>
        </w:rPr>
      </w:pPr>
      <w:r>
        <w:rPr>
          <w:rFonts w:hint="default" w:ascii="Times New Roman" w:hAnsi="Times New Roman" w:cs="Times New Roman"/>
        </w:rPr>
        <w:t xml:space="preserve">the </w:t>
      </w:r>
      <w:r>
        <w:rPr>
          <w:rFonts w:hint="eastAsia" w:ascii="Times New Roman" w:hAnsi="Times New Roman" w:cs="Times New Roman"/>
          <w:lang w:val="en-US" w:eastAsia="zh-CN"/>
        </w:rPr>
        <w:t>Ge</w:t>
      </w:r>
      <w:r>
        <w:rPr>
          <w:rFonts w:hint="default" w:ascii="Times New Roman" w:hAnsi="Times New Roman" w:cs="Times New Roman"/>
          <w:b/>
          <w:color w:val="auto"/>
          <w:highlight w:val="yellow"/>
        </w:rPr>
        <w:t xml:space="preserve"> (</w:t>
      </w:r>
      <w:r>
        <w:rPr>
          <w:rFonts w:hint="eastAsia" w:ascii="Times New Roman" w:hAnsi="Times New Roman" w:cs="Times New Roman"/>
          <w:b/>
          <w:color w:val="auto"/>
          <w:highlight w:val="yellow"/>
          <w:lang w:val="en-US" w:eastAsia="zh-CN"/>
        </w:rPr>
        <w:t>310</w:t>
      </w:r>
      <w:r>
        <w:rPr>
          <w:rFonts w:hint="default" w:ascii="Times New Roman" w:hAnsi="Times New Roman" w:cs="Times New Roman"/>
          <w:b/>
          <w:color w:val="auto"/>
          <w:highlight w:val="yellow"/>
        </w:rPr>
        <w:t xml:space="preserve">) </w:t>
      </w:r>
      <w:r>
        <w:rPr>
          <w:rFonts w:hint="default" w:ascii="Times New Roman" w:hAnsi="Times New Roman" w:cs="Times New Roman"/>
        </w:rPr>
        <w:t>spherically bent crystal analyzer with a radius of curvature of 500 mm was used</w:t>
      </w:r>
      <w:r>
        <w:rPr>
          <w:rFonts w:hint="default" w:ascii="Times New Roman" w:hAnsi="Times New Roman" w:cs="Times New Roman"/>
          <w:b/>
          <w:color w:val="auto"/>
          <w:highlight w:val="yellow"/>
        </w:rPr>
        <w:t xml:space="preserve"> for Fe</w:t>
      </w:r>
    </w:p>
    <w:p w14:paraId="136AD824">
      <w:pPr>
        <w:ind w:firstLine="420" w:firstLineChars="200"/>
        <w:rPr>
          <w:rFonts w:hint="default" w:ascii="Times New Roman" w:hAnsi="Times New Roman" w:cs="Times New Roman"/>
          <w:b/>
          <w:color w:val="FF0000"/>
        </w:rPr>
      </w:pPr>
      <w:r>
        <w:rPr>
          <w:rFonts w:hint="default" w:ascii="Times New Roman" w:hAnsi="Times New Roman" w:cs="Times New Roman"/>
        </w:rPr>
        <w:t xml:space="preserve">the </w:t>
      </w:r>
      <w:r>
        <w:rPr>
          <w:rFonts w:hint="default" w:ascii="Times New Roman" w:hAnsi="Times New Roman" w:cs="Times New Roman"/>
          <w:b/>
          <w:color w:val="auto"/>
          <w:highlight w:val="yellow"/>
        </w:rPr>
        <w:t>Si (551)</w:t>
      </w:r>
      <w:r>
        <w:rPr>
          <w:rFonts w:hint="default" w:ascii="Times New Roman" w:hAnsi="Times New Roman" w:cs="Times New Roman"/>
          <w:b/>
          <w:color w:val="FF0000"/>
        </w:rPr>
        <w:t xml:space="preserve"> </w:t>
      </w:r>
      <w:r>
        <w:rPr>
          <w:rFonts w:hint="default" w:ascii="Times New Roman" w:hAnsi="Times New Roman" w:cs="Times New Roman"/>
        </w:rPr>
        <w:t>spherically bent crystal analyzer with a radius of curvature of 500 mm was used</w:t>
      </w:r>
      <w:r>
        <w:rPr>
          <w:rFonts w:hint="default" w:ascii="Times New Roman" w:hAnsi="Times New Roman" w:cs="Times New Roman"/>
          <w:b/>
          <w:color w:val="FF0000"/>
        </w:rPr>
        <w:t xml:space="preserve"> </w:t>
      </w:r>
      <w:r>
        <w:rPr>
          <w:rFonts w:hint="default" w:ascii="Times New Roman" w:hAnsi="Times New Roman" w:cs="Times New Roman"/>
          <w:b/>
          <w:color w:val="auto"/>
          <w:highlight w:val="yellow"/>
        </w:rPr>
        <w:t>for Ni</w:t>
      </w:r>
    </w:p>
    <w:p w14:paraId="1B89449D">
      <w:pPr>
        <w:ind w:firstLine="420" w:firstLineChars="200"/>
        <w:rPr>
          <w:rFonts w:hint="default" w:ascii="Times New Roman" w:hAnsi="Times New Roman" w:cs="Times New Roman"/>
          <w:b/>
          <w:color w:val="auto"/>
          <w:highlight w:val="yellow"/>
        </w:rPr>
      </w:pPr>
      <w:r>
        <w:rPr>
          <w:rFonts w:hint="default" w:ascii="Times New Roman" w:hAnsi="Times New Roman" w:cs="Times New Roman"/>
          <w:color w:val="auto"/>
        </w:rPr>
        <w:t xml:space="preserve">the </w:t>
      </w:r>
      <w:r>
        <w:rPr>
          <w:rFonts w:hint="default" w:ascii="Times New Roman" w:hAnsi="Times New Roman" w:cs="Times New Roman"/>
          <w:b/>
          <w:color w:val="auto"/>
          <w:highlight w:val="yellow"/>
        </w:rPr>
        <w:t>Si (440)</w:t>
      </w:r>
      <w:r>
        <w:rPr>
          <w:rFonts w:hint="default" w:ascii="Times New Roman" w:hAnsi="Times New Roman" w:cs="Times New Roman"/>
          <w:b/>
          <w:color w:val="auto"/>
        </w:rPr>
        <w:t xml:space="preserve"> </w:t>
      </w:r>
      <w:r>
        <w:rPr>
          <w:rFonts w:hint="default" w:ascii="Times New Roman" w:hAnsi="Times New Roman" w:cs="Times New Roman"/>
          <w:color w:val="auto"/>
        </w:rPr>
        <w:t>spherically bent crystal analyzer with a radius of curvature of 500 mm was used</w:t>
      </w:r>
      <w:r>
        <w:rPr>
          <w:rFonts w:hint="default" w:ascii="Times New Roman" w:hAnsi="Times New Roman" w:cs="Times New Roman"/>
          <w:b/>
          <w:color w:val="auto"/>
        </w:rPr>
        <w:t xml:space="preserve"> </w:t>
      </w:r>
      <w:r>
        <w:rPr>
          <w:rFonts w:hint="default" w:ascii="Times New Roman" w:hAnsi="Times New Roman" w:cs="Times New Roman"/>
          <w:b/>
          <w:color w:val="auto"/>
          <w:highlight w:val="yellow"/>
        </w:rPr>
        <w:t>for Mn</w:t>
      </w:r>
    </w:p>
    <w:p w14:paraId="714A874A">
      <w:pPr>
        <w:ind w:firstLine="420" w:firstLineChars="200"/>
        <w:rPr>
          <w:rFonts w:hint="eastAsia" w:ascii="Times New Roman" w:hAnsi="Times New Roman" w:cs="Times New Roman"/>
          <w:b/>
          <w:color w:val="auto"/>
          <w:highlight w:val="yellow"/>
          <w:lang w:val="en-US" w:eastAsia="zh-CN"/>
        </w:rPr>
      </w:pPr>
      <w:r>
        <w:rPr>
          <w:rFonts w:hint="default" w:ascii="Times New Roman" w:hAnsi="Times New Roman" w:cs="Times New Roman"/>
          <w:color w:val="auto"/>
        </w:rPr>
        <w:t>the</w:t>
      </w:r>
      <w:r>
        <w:rPr>
          <w:rFonts w:hint="default" w:ascii="Times New Roman" w:hAnsi="Times New Roman" w:cs="Times New Roman"/>
          <w:color w:val="auto"/>
          <w:highlight w:val="yellow"/>
        </w:rPr>
        <w:t xml:space="preserve"> </w:t>
      </w:r>
      <w:r>
        <w:rPr>
          <w:rFonts w:hint="eastAsia" w:ascii="Times New Roman" w:hAnsi="Times New Roman" w:cs="Times New Roman"/>
          <w:b/>
          <w:bCs/>
          <w:color w:val="auto"/>
          <w:highlight w:val="yellow"/>
          <w:lang w:val="en-US" w:eastAsia="zh-CN"/>
        </w:rPr>
        <w:t>Si</w:t>
      </w:r>
      <w:r>
        <w:rPr>
          <w:rFonts w:hint="default" w:ascii="Times New Roman" w:hAnsi="Times New Roman" w:cs="Times New Roman"/>
          <w:b/>
          <w:bCs/>
          <w:color w:val="auto"/>
          <w:highlight w:val="yellow"/>
        </w:rPr>
        <w:t xml:space="preserve"> </w:t>
      </w:r>
      <w:r>
        <w:rPr>
          <w:rFonts w:hint="default" w:ascii="Times New Roman" w:hAnsi="Times New Roman" w:cs="Times New Roman"/>
          <w:b/>
          <w:color w:val="auto"/>
          <w:highlight w:val="yellow"/>
        </w:rPr>
        <w:t>(</w:t>
      </w:r>
      <w:r>
        <w:rPr>
          <w:rFonts w:hint="eastAsia" w:ascii="Times New Roman" w:hAnsi="Times New Roman" w:cs="Times New Roman"/>
          <w:b/>
          <w:color w:val="auto"/>
          <w:highlight w:val="yellow"/>
          <w:lang w:val="en-US" w:eastAsia="zh-CN"/>
        </w:rPr>
        <w:t>664</w:t>
      </w:r>
      <w:r>
        <w:rPr>
          <w:rFonts w:hint="default" w:ascii="Times New Roman" w:hAnsi="Times New Roman" w:cs="Times New Roman"/>
          <w:b/>
          <w:color w:val="auto"/>
          <w:highlight w:val="yellow"/>
        </w:rPr>
        <w:t>)</w:t>
      </w:r>
      <w:r>
        <w:rPr>
          <w:rFonts w:hint="default" w:ascii="Times New Roman" w:hAnsi="Times New Roman" w:cs="Times New Roman"/>
          <w:b/>
          <w:color w:val="auto"/>
        </w:rPr>
        <w:t xml:space="preserve"> </w:t>
      </w:r>
      <w:r>
        <w:rPr>
          <w:rFonts w:hint="default" w:ascii="Times New Roman" w:hAnsi="Times New Roman" w:cs="Times New Roman"/>
          <w:color w:val="auto"/>
        </w:rPr>
        <w:t>spherically bent crystal analyzer with a radius of curvature of 500 mm was used</w:t>
      </w:r>
      <w:r>
        <w:rPr>
          <w:rFonts w:hint="default" w:ascii="Times New Roman" w:hAnsi="Times New Roman" w:cs="Times New Roman"/>
          <w:b/>
          <w:color w:val="auto"/>
        </w:rPr>
        <w:t xml:space="preserve"> </w:t>
      </w:r>
      <w:r>
        <w:rPr>
          <w:rFonts w:hint="default" w:ascii="Times New Roman" w:hAnsi="Times New Roman" w:cs="Times New Roman"/>
          <w:b/>
          <w:color w:val="auto"/>
          <w:highlight w:val="yellow"/>
        </w:rPr>
        <w:t xml:space="preserve">for </w:t>
      </w:r>
      <w:r>
        <w:rPr>
          <w:rFonts w:hint="eastAsia" w:ascii="Times New Roman" w:hAnsi="Times New Roman" w:cs="Times New Roman"/>
          <w:b/>
          <w:color w:val="auto"/>
          <w:highlight w:val="yellow"/>
          <w:lang w:val="en-US" w:eastAsia="zh-CN"/>
        </w:rPr>
        <w:t>Ir</w:t>
      </w:r>
    </w:p>
    <w:p w14:paraId="286ED059">
      <w:pPr>
        <w:ind w:firstLine="420" w:firstLineChars="200"/>
        <w:rPr>
          <w:rFonts w:hint="eastAsia" w:ascii="Times New Roman" w:hAnsi="Times New Roman" w:cs="Times New Roman"/>
          <w:b/>
          <w:color w:val="auto"/>
          <w:highlight w:val="yellow"/>
          <w:lang w:val="en-US" w:eastAsia="zh-CN"/>
        </w:rPr>
      </w:pPr>
      <w:r>
        <w:rPr>
          <w:rFonts w:hint="default" w:ascii="Times New Roman" w:hAnsi="Times New Roman" w:cs="Times New Roman"/>
          <w:color w:val="auto"/>
        </w:rPr>
        <w:t>the</w:t>
      </w:r>
      <w:r>
        <w:rPr>
          <w:rFonts w:hint="default" w:ascii="Times New Roman" w:hAnsi="Times New Roman" w:cs="Times New Roman"/>
          <w:color w:val="auto"/>
          <w:highlight w:val="yellow"/>
        </w:rPr>
        <w:t xml:space="preserve"> </w:t>
      </w:r>
      <w:r>
        <w:rPr>
          <w:rFonts w:hint="eastAsia" w:ascii="Times New Roman" w:hAnsi="Times New Roman" w:cs="Times New Roman"/>
          <w:b/>
          <w:bCs/>
          <w:color w:val="auto"/>
          <w:highlight w:val="yellow"/>
          <w:lang w:val="en-US" w:eastAsia="zh-CN"/>
        </w:rPr>
        <w:t>Si</w:t>
      </w:r>
      <w:r>
        <w:rPr>
          <w:rFonts w:hint="default" w:ascii="Times New Roman" w:hAnsi="Times New Roman" w:cs="Times New Roman"/>
          <w:b/>
          <w:bCs/>
          <w:color w:val="auto"/>
          <w:highlight w:val="yellow"/>
        </w:rPr>
        <w:t xml:space="preserve"> </w:t>
      </w:r>
      <w:r>
        <w:rPr>
          <w:rFonts w:hint="default" w:ascii="Times New Roman" w:hAnsi="Times New Roman" w:cs="Times New Roman"/>
          <w:b/>
          <w:color w:val="auto"/>
          <w:highlight w:val="yellow"/>
        </w:rPr>
        <w:t>(</w:t>
      </w:r>
      <w:r>
        <w:rPr>
          <w:rFonts w:hint="eastAsia" w:ascii="Times New Roman" w:hAnsi="Times New Roman" w:cs="Times New Roman"/>
          <w:b/>
          <w:color w:val="auto"/>
          <w:highlight w:val="yellow"/>
          <w:lang w:val="en-US" w:eastAsia="zh-CN"/>
        </w:rPr>
        <w:t>11</w:t>
      </w:r>
      <w:r>
        <w:rPr>
          <w:rFonts w:hint="default" w:ascii="Times New Roman" w:hAnsi="Times New Roman" w:cs="Times New Roman"/>
          <w:b/>
          <w:color w:val="auto"/>
          <w:highlight w:val="yellow"/>
        </w:rPr>
        <w:t>0)</w:t>
      </w:r>
      <w:r>
        <w:rPr>
          <w:rFonts w:hint="default" w:ascii="Times New Roman" w:hAnsi="Times New Roman" w:cs="Times New Roman"/>
          <w:b/>
          <w:color w:val="auto"/>
        </w:rPr>
        <w:t xml:space="preserve"> </w:t>
      </w:r>
      <w:r>
        <w:rPr>
          <w:rFonts w:hint="default" w:ascii="Times New Roman" w:hAnsi="Times New Roman" w:cs="Times New Roman"/>
          <w:color w:val="auto"/>
        </w:rPr>
        <w:t>spherically bent crystal analyzer with a radius of curvature of 500 mm was used</w:t>
      </w:r>
      <w:r>
        <w:rPr>
          <w:rFonts w:hint="default" w:ascii="Times New Roman" w:hAnsi="Times New Roman" w:cs="Times New Roman"/>
          <w:b/>
          <w:color w:val="auto"/>
        </w:rPr>
        <w:t xml:space="preserve"> </w:t>
      </w:r>
      <w:r>
        <w:rPr>
          <w:rFonts w:hint="default" w:ascii="Times New Roman" w:hAnsi="Times New Roman" w:cs="Times New Roman"/>
          <w:b/>
          <w:color w:val="auto"/>
          <w:highlight w:val="yellow"/>
        </w:rPr>
        <w:t xml:space="preserve">for </w:t>
      </w:r>
      <w:r>
        <w:rPr>
          <w:rFonts w:hint="eastAsia" w:ascii="Times New Roman" w:hAnsi="Times New Roman" w:cs="Times New Roman"/>
          <w:b/>
          <w:color w:val="auto"/>
          <w:highlight w:val="yellow"/>
          <w:lang w:val="en-US" w:eastAsia="zh-CN"/>
        </w:rPr>
        <w:t>Mn Ta Bi or Pb</w:t>
      </w:r>
    </w:p>
    <w:p w14:paraId="72C83557">
      <w:pPr>
        <w:ind w:firstLine="420" w:firstLineChars="200"/>
        <w:rPr>
          <w:rFonts w:hint="default" w:ascii="Times New Roman" w:hAnsi="Times New Roman" w:cs="Times New Roman"/>
          <w:b/>
          <w:color w:val="auto"/>
          <w:highlight w:val="yellow"/>
          <w:lang w:val="en-US" w:eastAsia="zh-CN"/>
        </w:rPr>
      </w:pPr>
      <w:r>
        <w:rPr>
          <w:rFonts w:hint="default" w:ascii="Times New Roman" w:hAnsi="Times New Roman" w:cs="Times New Roman"/>
          <w:color w:val="auto"/>
        </w:rPr>
        <w:t>the</w:t>
      </w:r>
      <w:r>
        <w:rPr>
          <w:rFonts w:hint="default" w:ascii="Times New Roman" w:hAnsi="Times New Roman" w:cs="Times New Roman"/>
          <w:color w:val="auto"/>
          <w:highlight w:val="yellow"/>
        </w:rPr>
        <w:t xml:space="preserve"> </w:t>
      </w:r>
      <w:r>
        <w:rPr>
          <w:rFonts w:hint="eastAsia" w:ascii="Times New Roman" w:hAnsi="Times New Roman" w:cs="Times New Roman"/>
          <w:b/>
          <w:bCs/>
          <w:color w:val="auto"/>
          <w:highlight w:val="yellow"/>
          <w:lang w:val="en-US" w:eastAsia="zh-CN"/>
        </w:rPr>
        <w:t>Ge</w:t>
      </w:r>
      <w:r>
        <w:rPr>
          <w:rFonts w:hint="default" w:ascii="Times New Roman" w:hAnsi="Times New Roman" w:cs="Times New Roman"/>
          <w:b/>
          <w:bCs/>
          <w:color w:val="auto"/>
          <w:highlight w:val="yellow"/>
        </w:rPr>
        <w:t xml:space="preserve"> </w:t>
      </w:r>
      <w:r>
        <w:rPr>
          <w:rFonts w:hint="default" w:ascii="Times New Roman" w:hAnsi="Times New Roman" w:cs="Times New Roman"/>
          <w:b/>
          <w:color w:val="auto"/>
          <w:highlight w:val="yellow"/>
        </w:rPr>
        <w:t>(</w:t>
      </w:r>
      <w:r>
        <w:rPr>
          <w:rFonts w:hint="eastAsia" w:ascii="Times New Roman" w:hAnsi="Times New Roman" w:cs="Times New Roman"/>
          <w:b/>
          <w:color w:val="auto"/>
          <w:highlight w:val="yellow"/>
          <w:lang w:val="en-US" w:eastAsia="zh-CN"/>
        </w:rPr>
        <w:t>111</w:t>
      </w:r>
      <w:r>
        <w:rPr>
          <w:rFonts w:hint="default" w:ascii="Times New Roman" w:hAnsi="Times New Roman" w:cs="Times New Roman"/>
          <w:b/>
          <w:color w:val="auto"/>
          <w:highlight w:val="yellow"/>
        </w:rPr>
        <w:t>)</w:t>
      </w:r>
      <w:r>
        <w:rPr>
          <w:rFonts w:hint="default" w:ascii="Times New Roman" w:hAnsi="Times New Roman" w:cs="Times New Roman"/>
          <w:b/>
          <w:color w:val="auto"/>
        </w:rPr>
        <w:t xml:space="preserve"> </w:t>
      </w:r>
      <w:r>
        <w:rPr>
          <w:rFonts w:hint="default" w:ascii="Times New Roman" w:hAnsi="Times New Roman" w:cs="Times New Roman"/>
          <w:color w:val="auto"/>
        </w:rPr>
        <w:t>spherically bent crystal analyzer with a radius of curvature of 500 mm was used</w:t>
      </w:r>
      <w:r>
        <w:rPr>
          <w:rFonts w:hint="default" w:ascii="Times New Roman" w:hAnsi="Times New Roman" w:cs="Times New Roman"/>
          <w:b/>
          <w:color w:val="auto"/>
        </w:rPr>
        <w:t xml:space="preserve"> </w:t>
      </w:r>
      <w:r>
        <w:rPr>
          <w:rFonts w:hint="default" w:ascii="Times New Roman" w:hAnsi="Times New Roman" w:cs="Times New Roman"/>
          <w:b/>
          <w:color w:val="auto"/>
          <w:highlight w:val="yellow"/>
        </w:rPr>
        <w:t xml:space="preserve">for </w:t>
      </w:r>
      <w:r>
        <w:rPr>
          <w:rFonts w:hint="eastAsia" w:ascii="Times New Roman" w:hAnsi="Times New Roman" w:cs="Times New Roman"/>
          <w:b/>
          <w:color w:val="auto"/>
          <w:highlight w:val="yellow"/>
          <w:lang w:val="en-US" w:eastAsia="zh-CN"/>
        </w:rPr>
        <w:t>Dy or Br</w:t>
      </w:r>
    </w:p>
    <w:p w14:paraId="15EF31FF">
      <w:pPr>
        <w:ind w:firstLine="420" w:firstLineChars="200"/>
        <w:rPr>
          <w:rFonts w:hint="eastAsia"/>
          <w:b/>
          <w:color w:val="FF0000"/>
        </w:rPr>
      </w:pPr>
    </w:p>
    <w:p w14:paraId="45FF78E1">
      <w:pPr>
        <w:rPr>
          <w:rFonts w:hint="eastAsia"/>
          <w:b/>
          <w:color w:val="auto"/>
          <w:lang w:val="en-US" w:eastAsia="zh-CN"/>
        </w:rPr>
      </w:pPr>
      <w:r>
        <w:rPr>
          <w:rFonts w:hint="eastAsia"/>
          <w:b/>
          <w:color w:val="FF0000"/>
          <w:lang w:val="en-US" w:eastAsia="zh-CN"/>
        </w:rPr>
        <w:t>详细版：标黄部分请根据实际情况修改</w:t>
      </w:r>
    </w:p>
    <w:p w14:paraId="2466275D">
      <w:pPr>
        <w:rPr>
          <w:rFonts w:hint="default" w:ascii="Times New Roman" w:hAnsi="Times New Roman" w:cs="Times New Roman"/>
          <w:b w:val="0"/>
          <w:bCs/>
          <w:color w:val="auto"/>
          <w:lang w:val="en-US" w:eastAsia="zh-CN"/>
        </w:rPr>
      </w:pPr>
      <w:r>
        <w:rPr>
          <w:rFonts w:hint="default" w:ascii="Times New Roman" w:hAnsi="Times New Roman" w:cs="Times New Roman"/>
          <w:b w:val="0"/>
          <w:bCs/>
          <w:color w:val="auto"/>
          <w:lang w:val="en-US" w:eastAsia="zh-CN"/>
        </w:rPr>
        <w:t xml:space="preserve">In this investigation, </w:t>
      </w:r>
      <w:r>
        <w:rPr>
          <w:rFonts w:hint="default" w:ascii="Times New Roman" w:hAnsi="Times New Roman" w:cs="Times New Roman"/>
          <w:b w:val="0"/>
          <w:bCs/>
          <w:color w:val="auto"/>
          <w:highlight w:val="yellow"/>
          <w:lang w:val="en-US" w:eastAsia="zh-CN"/>
        </w:rPr>
        <w:t>both static and in-situ</w:t>
      </w:r>
      <w:r>
        <w:rPr>
          <w:rFonts w:hint="default" w:ascii="Times New Roman" w:hAnsi="Times New Roman" w:cs="Times New Roman"/>
          <w:b w:val="0"/>
          <w:bCs/>
          <w:color w:val="auto"/>
          <w:lang w:val="en-US" w:eastAsia="zh-CN"/>
        </w:rPr>
        <w:t xml:space="preserve"> X-ray absorption fine structure (XAFS) analyses of the </w:t>
      </w:r>
      <w:r>
        <w:rPr>
          <w:rFonts w:hint="default" w:ascii="Times New Roman" w:hAnsi="Times New Roman" w:cs="Times New Roman"/>
          <w:b w:val="0"/>
          <w:bCs/>
          <w:color w:val="0000FF"/>
          <w:highlight w:val="yellow"/>
          <w:lang w:val="en-US" w:eastAsia="zh-CN"/>
        </w:rPr>
        <w:t>Cu</w:t>
      </w:r>
      <w:r>
        <w:rPr>
          <w:rFonts w:hint="default" w:ascii="Times New Roman" w:hAnsi="Times New Roman" w:cs="Times New Roman"/>
          <w:b w:val="0"/>
          <w:bCs/>
          <w:color w:val="auto"/>
          <w:lang w:val="en-US" w:eastAsia="zh-CN"/>
        </w:rPr>
        <w:t xml:space="preserve"> K-edge were conducted utilizing a commercial Laboratory-Based</w:t>
      </w:r>
      <w:r>
        <w:rPr>
          <w:rFonts w:hint="eastAsia" w:ascii="Times New Roman" w:hAnsi="Times New Roman" w:cs="Times New Roman"/>
          <w:b w:val="0"/>
          <w:bCs/>
          <w:color w:val="auto"/>
          <w:lang w:val="en-US" w:eastAsia="zh-CN"/>
        </w:rPr>
        <w:t xml:space="preserve"> </w:t>
      </w:r>
      <w:r>
        <w:rPr>
          <w:rFonts w:hint="default" w:ascii="Times New Roman" w:hAnsi="Times New Roman" w:cs="Times New Roman"/>
          <w:b w:val="0"/>
          <w:bCs/>
          <w:color w:val="auto"/>
          <w:lang w:val="en-US" w:eastAsia="zh-CN"/>
        </w:rPr>
        <w:t xml:space="preserve">XAFS spectrometer (RapidXAFS </w:t>
      </w:r>
      <w:r>
        <w:rPr>
          <w:rFonts w:hint="eastAsia" w:ascii="Times New Roman" w:hAnsi="Times New Roman" w:cs="Times New Roman"/>
          <w:b w:val="0"/>
          <w:bCs/>
          <w:color w:val="auto"/>
          <w:lang w:val="en-US" w:eastAsia="zh-CN"/>
        </w:rPr>
        <w:t>HE</w:t>
      </w:r>
      <w:r>
        <w:rPr>
          <w:rFonts w:hint="default" w:ascii="Times New Roman" w:hAnsi="Times New Roman" w:cs="Times New Roman"/>
          <w:b w:val="0"/>
          <w:bCs/>
          <w:color w:val="auto"/>
          <w:lang w:val="en-US" w:eastAsia="zh-CN"/>
        </w:rPr>
        <w:t xml:space="preserve">, Anhui Absorption Spectroscopy Analysis Instrument Co., Ltd.). X-rays were generated via a </w:t>
      </w:r>
      <w:r>
        <w:rPr>
          <w:rFonts w:hint="default" w:ascii="Times New Roman" w:hAnsi="Times New Roman" w:cs="Times New Roman"/>
          <w:b w:val="0"/>
          <w:bCs/>
          <w:color w:val="auto"/>
          <w:highlight w:val="yellow"/>
          <w:lang w:val="en-US" w:eastAsia="zh-CN"/>
        </w:rPr>
        <w:t xml:space="preserve">Mo </w:t>
      </w:r>
      <w:r>
        <w:rPr>
          <w:rFonts w:hint="eastAsia" w:ascii="Times New Roman" w:hAnsi="Times New Roman" w:cs="Times New Roman"/>
          <w:b w:val="0"/>
          <w:bCs/>
          <w:color w:val="auto"/>
          <w:highlight w:val="yellow"/>
          <w:lang w:val="en-US" w:eastAsia="zh-CN"/>
        </w:rPr>
        <w:t xml:space="preserve">(or W) </w:t>
      </w:r>
      <w:r>
        <w:rPr>
          <w:rFonts w:hint="default" w:ascii="Times New Roman" w:hAnsi="Times New Roman" w:cs="Times New Roman"/>
          <w:b w:val="0"/>
          <w:bCs/>
          <w:color w:val="auto"/>
          <w:highlight w:val="none"/>
          <w:lang w:val="en-US" w:eastAsia="zh-CN"/>
        </w:rPr>
        <w:t>target</w:t>
      </w:r>
      <w:r>
        <w:rPr>
          <w:rFonts w:hint="default" w:ascii="Times New Roman" w:hAnsi="Times New Roman" w:cs="Times New Roman"/>
          <w:b w:val="0"/>
          <w:bCs/>
          <w:color w:val="auto"/>
          <w:lang w:val="en-US" w:eastAsia="zh-CN"/>
        </w:rPr>
        <w:t xml:space="preserve"> X-ray source operated at</w:t>
      </w:r>
      <w:r>
        <w:rPr>
          <w:rFonts w:hint="default" w:ascii="Times New Roman" w:hAnsi="Times New Roman" w:cs="Times New Roman"/>
          <w:b w:val="0"/>
          <w:bCs/>
          <w:color w:val="auto"/>
          <w:highlight w:val="yellow"/>
          <w:lang w:val="en-US" w:eastAsia="zh-CN"/>
        </w:rPr>
        <w:t xml:space="preserve"> 20 kV and 20 mA</w:t>
      </w:r>
      <w:r>
        <w:rPr>
          <w:rFonts w:hint="default" w:ascii="Times New Roman" w:hAnsi="Times New Roman" w:cs="Times New Roman"/>
          <w:b w:val="0"/>
          <w:bCs/>
          <w:color w:val="auto"/>
          <w:lang w:val="en-US" w:eastAsia="zh-CN"/>
        </w:rPr>
        <w:t xml:space="preserve">. A </w:t>
      </w:r>
      <w:r>
        <w:rPr>
          <w:rFonts w:hint="default" w:ascii="Times New Roman" w:hAnsi="Times New Roman" w:cs="Times New Roman"/>
          <w:b w:val="0"/>
          <w:bCs/>
          <w:color w:val="auto"/>
          <w:highlight w:val="yellow"/>
          <w:lang w:val="en-US" w:eastAsia="zh-CN"/>
        </w:rPr>
        <w:t>Si (</w:t>
      </w:r>
      <w:bookmarkStart w:id="0" w:name="_GoBack"/>
      <w:r>
        <w:rPr>
          <w:rFonts w:hint="default" w:ascii="Times New Roman" w:hAnsi="Times New Roman" w:cs="Times New Roman"/>
          <w:b w:val="0"/>
          <w:bCs/>
          <w:color w:val="auto"/>
          <w:highlight w:val="yellow"/>
          <w:lang w:val="en-US" w:eastAsia="zh-CN"/>
        </w:rPr>
        <w:t>553</w:t>
      </w:r>
      <w:bookmarkEnd w:id="0"/>
      <w:r>
        <w:rPr>
          <w:rFonts w:hint="default" w:ascii="Times New Roman" w:hAnsi="Times New Roman" w:cs="Times New Roman"/>
          <w:b w:val="0"/>
          <w:bCs/>
          <w:color w:val="auto"/>
          <w:highlight w:val="yellow"/>
          <w:lang w:val="en-US" w:eastAsia="zh-CN"/>
        </w:rPr>
        <w:t>)</w:t>
      </w:r>
      <w:r>
        <w:rPr>
          <w:rFonts w:hint="default" w:ascii="Times New Roman" w:hAnsi="Times New Roman" w:cs="Times New Roman"/>
          <w:b w:val="0"/>
          <w:bCs/>
          <w:color w:val="auto"/>
          <w:lang w:val="en-US" w:eastAsia="zh-CN"/>
        </w:rPr>
        <w:t xml:space="preserve"> spherically bent crystal analyzer (SBCA) with a radius of curvature of 500 mm served as the monochromator, thereby ensuring a diffraction geometry approaching a 90-degree backscatter angle at the absorption edge. After monochromatization, the X-rays pass through the sample and were collected using a high-energy-resolution silicon drift detector (SDD) to obtain the X-ray intensity. The XAFS data were acquired in transmission mode. During the XAFS measurements, the position of the absorption edge (E0) was calibrated using a standard Cu foil sample, and all data collection occurred within a single time period.</w:t>
      </w:r>
    </w:p>
    <w:p w14:paraId="489AB60B">
      <w:pPr>
        <w:rPr>
          <w:rFonts w:hint="eastAsia" w:ascii="Times New Roman" w:hAnsi="Times New Roman" w:cs="Times New Roman"/>
          <w:b w:val="0"/>
          <w:bCs/>
          <w:color w:val="auto"/>
          <w:lang w:val="en-US" w:eastAsia="zh-CN"/>
        </w:rPr>
      </w:pPr>
      <w:r>
        <w:rPr>
          <w:rFonts w:hint="eastAsia" w:ascii="Times New Roman" w:hAnsi="Times New Roman" w:cs="Times New Roman"/>
          <w:b w:val="0"/>
          <w:bCs/>
          <w:color w:val="auto"/>
          <w:lang w:val="en-US" w:eastAsia="zh-CN"/>
        </w:rPr>
        <w:t xml:space="preserve"> </w:t>
      </w:r>
    </w:p>
    <w:p w14:paraId="54C934F7">
      <w:pPr>
        <w:rPr>
          <w:rFonts w:hint="default" w:ascii="Times New Roman" w:hAnsi="Times New Roman" w:cs="Times New Roman"/>
          <w:b w:val="0"/>
          <w:bCs/>
          <w:color w:val="0070C0"/>
          <w:lang w:val="en-US" w:eastAsia="zh-CN"/>
        </w:rPr>
      </w:pPr>
      <w:r>
        <w:rPr>
          <w:rFonts w:hint="eastAsia" w:ascii="Times New Roman" w:hAnsi="Times New Roman" w:cs="Times New Roman"/>
          <w:b w:val="0"/>
          <w:bCs/>
          <w:color w:val="0070C0"/>
          <w:lang w:val="en-US" w:eastAsia="zh-CN"/>
        </w:rPr>
        <w:t>Nature Communications发表（</w:t>
      </w:r>
      <w:r>
        <w:rPr>
          <w:rFonts w:hint="default" w:ascii="Times New Roman" w:hAnsi="Times New Roman" w:cs="Times New Roman"/>
          <w:b w:val="0"/>
          <w:bCs/>
          <w:color w:val="0070C0"/>
          <w:lang w:val="en-US" w:eastAsia="zh-CN"/>
        </w:rPr>
        <w:t>Jing, Z., Guo, Y., Wang, Q. et al. Ambient hydrogenation of solid aromatics enabled by a high entropy alloy nanocatalyst. Nat Commun 15, 5806 (2024). https://doi.org/10.1038/s41467-024-50009-5</w:t>
      </w:r>
      <w:r>
        <w:rPr>
          <w:rFonts w:hint="eastAsia" w:ascii="Times New Roman" w:hAnsi="Times New Roman" w:cs="Times New Roman"/>
          <w:b w:val="0"/>
          <w:bCs/>
          <w:color w:val="0070C0"/>
          <w:lang w:val="en-US" w:eastAsia="zh-CN"/>
        </w:rPr>
        <w:t>）</w:t>
      </w:r>
    </w:p>
    <w:p w14:paraId="67452FDD">
      <w:pPr>
        <w:rPr>
          <w:rFonts w:hint="default" w:ascii="Times New Roman" w:hAnsi="Times New Roman" w:cs="Times New Roman"/>
          <w:b w:val="0"/>
          <w:bCs/>
          <w:color w:val="0070C0"/>
          <w:lang w:val="en-US" w:eastAsia="zh-CN"/>
        </w:rPr>
      </w:pPr>
      <w:r>
        <w:rPr>
          <w:rFonts w:hint="default" w:ascii="Times New Roman" w:hAnsi="Times New Roman" w:cs="Times New Roman"/>
          <w:b w:val="0"/>
          <w:bCs/>
          <w:color w:val="0070C0"/>
          <w:lang w:val="en-US" w:eastAsia="zh-CN"/>
        </w:rPr>
        <w:t xml:space="preserve">X-ray absorption fine structure (XAFS) spectroscopy was carried out using the RapidXAFS HE Ultra by transmission mode at </w:t>
      </w:r>
      <w:r>
        <w:rPr>
          <w:rFonts w:hint="default" w:ascii="Times New Roman" w:hAnsi="Times New Roman" w:cs="Times New Roman"/>
          <w:b w:val="0"/>
          <w:bCs/>
          <w:color w:val="0070C0"/>
          <w:highlight w:val="yellow"/>
          <w:lang w:val="en-US" w:eastAsia="zh-CN"/>
        </w:rPr>
        <w:t>20 kV and 20 mA</w:t>
      </w:r>
      <w:r>
        <w:rPr>
          <w:rFonts w:hint="default" w:ascii="Times New Roman" w:hAnsi="Times New Roman" w:cs="Times New Roman"/>
          <w:b w:val="0"/>
          <w:bCs/>
          <w:color w:val="0070C0"/>
          <w:lang w:val="en-US" w:eastAsia="zh-CN"/>
        </w:rPr>
        <w:t>, and the</w:t>
      </w:r>
      <w:r>
        <w:rPr>
          <w:rFonts w:hint="default" w:ascii="Times New Roman" w:hAnsi="Times New Roman" w:cs="Times New Roman"/>
          <w:b w:val="0"/>
          <w:bCs/>
          <w:color w:val="0070C0"/>
          <w:highlight w:val="yellow"/>
          <w:lang w:val="en-US" w:eastAsia="zh-CN"/>
        </w:rPr>
        <w:t xml:space="preserve"> Si (551)</w:t>
      </w:r>
      <w:r>
        <w:rPr>
          <w:rFonts w:hint="default" w:ascii="Times New Roman" w:hAnsi="Times New Roman" w:cs="Times New Roman"/>
          <w:b w:val="0"/>
          <w:bCs/>
          <w:color w:val="0070C0"/>
          <w:lang w:val="en-US" w:eastAsia="zh-CN"/>
        </w:rPr>
        <w:t xml:space="preserve"> spherically bent crystal analyzer with a radius of curvature of 500 mm was used for</w:t>
      </w:r>
      <w:r>
        <w:rPr>
          <w:rFonts w:hint="default" w:ascii="Times New Roman" w:hAnsi="Times New Roman" w:cs="Times New Roman"/>
          <w:b w:val="0"/>
          <w:bCs/>
          <w:color w:val="0070C0"/>
          <w:highlight w:val="yellow"/>
          <w:lang w:val="en-US" w:eastAsia="zh-CN"/>
        </w:rPr>
        <w:t xml:space="preserve"> Ni</w:t>
      </w:r>
      <w:r>
        <w:rPr>
          <w:rFonts w:hint="default" w:ascii="Times New Roman" w:hAnsi="Times New Roman" w:cs="Times New Roman"/>
          <w:b w:val="0"/>
          <w:bCs/>
          <w:color w:val="0070C0"/>
          <w:lang w:val="en-US" w:eastAsia="zh-CN"/>
        </w:rPr>
        <w:t xml:space="preserve">; the </w:t>
      </w:r>
      <w:r>
        <w:rPr>
          <w:rFonts w:hint="default" w:ascii="Times New Roman" w:hAnsi="Times New Roman" w:cs="Times New Roman"/>
          <w:b w:val="0"/>
          <w:bCs/>
          <w:color w:val="0070C0"/>
          <w:highlight w:val="yellow"/>
          <w:lang w:val="en-US" w:eastAsia="zh-CN"/>
        </w:rPr>
        <w:t>Si (553)</w:t>
      </w:r>
      <w:r>
        <w:rPr>
          <w:rFonts w:hint="default" w:ascii="Times New Roman" w:hAnsi="Times New Roman" w:cs="Times New Roman"/>
          <w:b w:val="0"/>
          <w:bCs/>
          <w:color w:val="0070C0"/>
          <w:lang w:val="en-US" w:eastAsia="zh-CN"/>
        </w:rPr>
        <w:t xml:space="preserve"> spherically bent crystal analyzer with a radius of curvature of 500 mm was used for </w:t>
      </w:r>
      <w:r>
        <w:rPr>
          <w:rFonts w:hint="default" w:ascii="Times New Roman" w:hAnsi="Times New Roman" w:cs="Times New Roman"/>
          <w:b w:val="0"/>
          <w:bCs/>
          <w:color w:val="0070C0"/>
          <w:highlight w:val="yellow"/>
          <w:lang w:val="en-US" w:eastAsia="zh-CN"/>
        </w:rPr>
        <w:t>Cu</w:t>
      </w:r>
      <w:r>
        <w:rPr>
          <w:rFonts w:hint="default" w:ascii="Times New Roman" w:hAnsi="Times New Roman" w:cs="Times New Roman"/>
          <w:b w:val="0"/>
          <w:bCs/>
          <w:color w:val="0070C0"/>
          <w:lang w:val="en-US" w:eastAsia="zh-CN"/>
        </w:rPr>
        <w:t>; the</w:t>
      </w:r>
      <w:r>
        <w:rPr>
          <w:rFonts w:hint="default" w:ascii="Times New Roman" w:hAnsi="Times New Roman" w:cs="Times New Roman"/>
          <w:b w:val="0"/>
          <w:bCs/>
          <w:color w:val="0070C0"/>
          <w:highlight w:val="yellow"/>
          <w:lang w:val="en-US" w:eastAsia="zh-CN"/>
        </w:rPr>
        <w:t xml:space="preserve"> Si (771) </w:t>
      </w:r>
      <w:r>
        <w:rPr>
          <w:rFonts w:hint="default" w:ascii="Times New Roman" w:hAnsi="Times New Roman" w:cs="Times New Roman"/>
          <w:b w:val="0"/>
          <w:bCs/>
          <w:color w:val="0070C0"/>
          <w:lang w:val="en-US" w:eastAsia="zh-CN"/>
        </w:rPr>
        <w:t>spherically bent crystal analyzer with a radius of curvature of 500 mm was used for</w:t>
      </w:r>
      <w:r>
        <w:rPr>
          <w:rFonts w:hint="default" w:ascii="Times New Roman" w:hAnsi="Times New Roman" w:cs="Times New Roman"/>
          <w:b w:val="0"/>
          <w:bCs/>
          <w:color w:val="0070C0"/>
          <w:highlight w:val="yellow"/>
          <w:lang w:val="en-US" w:eastAsia="zh-CN"/>
        </w:rPr>
        <w:t xml:space="preserve"> Pt</w:t>
      </w:r>
      <w:r>
        <w:rPr>
          <w:rFonts w:hint="default" w:ascii="Times New Roman" w:hAnsi="Times New Roman" w:cs="Times New Roman"/>
          <w:b w:val="0"/>
          <w:bCs/>
          <w:color w:val="0070C0"/>
          <w:lang w:val="en-US" w:eastAsia="zh-CN"/>
        </w:rPr>
        <w:t>. The obtained XAFS data was processed in Athena (version 0.9.26) for background, pre-edge line and postedge line calibrations. Then Fourier transformed fitting was carried out in Artemis (version 0.9.26). The k</w:t>
      </w:r>
      <w:r>
        <w:rPr>
          <w:rFonts w:hint="default" w:ascii="Times New Roman" w:hAnsi="Times New Roman" w:cs="Times New Roman"/>
          <w:b w:val="0"/>
          <w:bCs/>
          <w:color w:val="0070C0"/>
          <w:vertAlign w:val="superscript"/>
          <w:lang w:val="en-US" w:eastAsia="zh-CN"/>
        </w:rPr>
        <w:t>3</w:t>
      </w:r>
      <w:r>
        <w:rPr>
          <w:rFonts w:hint="default" w:ascii="Times New Roman" w:hAnsi="Times New Roman" w:cs="Times New Roman"/>
          <w:b w:val="0"/>
          <w:bCs/>
          <w:color w:val="0070C0"/>
          <w:lang w:val="en-US" w:eastAsia="zh-CN"/>
        </w:rPr>
        <w:t xml:space="preserve"> weighting, k-range of </w:t>
      </w:r>
      <w:r>
        <w:rPr>
          <w:rFonts w:hint="default" w:ascii="Times New Roman" w:hAnsi="Times New Roman" w:cs="Times New Roman"/>
          <w:b w:val="0"/>
          <w:bCs/>
          <w:color w:val="0070C0"/>
          <w:highlight w:val="yellow"/>
          <w:lang w:val="en-US" w:eastAsia="zh-CN"/>
        </w:rPr>
        <w:t>2- 9 Å</w:t>
      </w:r>
      <w:r>
        <w:rPr>
          <w:rFonts w:hint="default" w:ascii="Times New Roman" w:hAnsi="Times New Roman" w:cs="Times New Roman"/>
          <w:b w:val="0"/>
          <w:bCs/>
          <w:color w:val="0070C0"/>
          <w:highlight w:val="yellow"/>
          <w:vertAlign w:val="superscript"/>
          <w:lang w:val="en-US" w:eastAsia="zh-CN"/>
        </w:rPr>
        <w:t>−1</w:t>
      </w:r>
      <w:r>
        <w:rPr>
          <w:rFonts w:hint="default" w:ascii="Times New Roman" w:hAnsi="Times New Roman" w:cs="Times New Roman"/>
          <w:b w:val="0"/>
          <w:bCs/>
          <w:color w:val="0070C0"/>
          <w:lang w:val="en-US" w:eastAsia="zh-CN"/>
        </w:rPr>
        <w:t xml:space="preserve"> and R range of </w:t>
      </w:r>
      <w:r>
        <w:rPr>
          <w:rFonts w:hint="default" w:ascii="Times New Roman" w:hAnsi="Times New Roman" w:cs="Times New Roman"/>
          <w:b w:val="0"/>
          <w:bCs/>
          <w:color w:val="0070C0"/>
          <w:highlight w:val="yellow"/>
          <w:lang w:val="en-US" w:eastAsia="zh-CN"/>
        </w:rPr>
        <w:t xml:space="preserve">1.2 −3 Å </w:t>
      </w:r>
      <w:r>
        <w:rPr>
          <w:rFonts w:hint="default" w:ascii="Times New Roman" w:hAnsi="Times New Roman" w:cs="Times New Roman"/>
          <w:b w:val="0"/>
          <w:bCs/>
          <w:color w:val="0070C0"/>
          <w:lang w:val="en-US" w:eastAsia="zh-CN"/>
        </w:rPr>
        <w:t>were used for the fitting. The four parameters, coordination number, bond length, Debye-Waller factor and E0 shift (CN, R, σ</w:t>
      </w:r>
      <w:r>
        <w:rPr>
          <w:rFonts w:hint="default" w:ascii="Times New Roman" w:hAnsi="Times New Roman" w:cs="Times New Roman"/>
          <w:b w:val="0"/>
          <w:bCs/>
          <w:color w:val="0070C0"/>
          <w:vertAlign w:val="superscript"/>
          <w:lang w:val="en-US" w:eastAsia="zh-CN"/>
        </w:rPr>
        <w:t>2</w:t>
      </w:r>
      <w:r>
        <w:rPr>
          <w:rFonts w:hint="default" w:ascii="Times New Roman" w:hAnsi="Times New Roman" w:cs="Times New Roman"/>
          <w:b w:val="0"/>
          <w:bCs/>
          <w:color w:val="0070C0"/>
          <w:lang w:val="en-US" w:eastAsia="zh-CN"/>
        </w:rPr>
        <w:t>, ΔE</w:t>
      </w:r>
      <w:r>
        <w:rPr>
          <w:rFonts w:hint="default" w:ascii="Times New Roman" w:hAnsi="Times New Roman" w:cs="Times New Roman"/>
          <w:b w:val="0"/>
          <w:bCs/>
          <w:color w:val="0070C0"/>
          <w:vertAlign w:val="subscript"/>
          <w:lang w:val="en-US" w:eastAsia="zh-CN"/>
        </w:rPr>
        <w:t>0</w:t>
      </w:r>
      <w:r>
        <w:rPr>
          <w:rFonts w:hint="default" w:ascii="Times New Roman" w:hAnsi="Times New Roman" w:cs="Times New Roman"/>
          <w:b w:val="0"/>
          <w:bCs/>
          <w:color w:val="0070C0"/>
          <w:lang w:val="en-US" w:eastAsia="zh-CN"/>
        </w:rPr>
        <w:t>) were fitted without anyone was fixed, constrained, or correlated.</w:t>
      </w:r>
    </w:p>
    <w:p w14:paraId="4F0F4C8C">
      <w:pPr>
        <w:rPr>
          <w:rFonts w:hint="default" w:ascii="Times New Roman" w:hAnsi="Times New Roman" w:cs="Times New Roman"/>
          <w:b/>
          <w:color w:val="auto"/>
          <w:lang w:val="en-US" w:eastAsia="zh-CN"/>
        </w:rPr>
      </w:pPr>
    </w:p>
    <w:p w14:paraId="367DC874">
      <w:pPr>
        <w:rPr>
          <w:rFonts w:hint="eastAsia"/>
          <w:b/>
          <w:color w:val="auto"/>
          <w:lang w:val="en-US" w:eastAsia="zh-CN"/>
        </w:rPr>
      </w:pPr>
      <w:r>
        <w:rPr>
          <w:rFonts w:hint="eastAsia"/>
          <w:b/>
          <w:color w:val="auto"/>
          <w:lang w:val="en-US" w:eastAsia="zh-CN"/>
        </w:rPr>
        <w:t>以下是原位测试可以补充的内容参考：</w:t>
      </w:r>
    </w:p>
    <w:p w14:paraId="52899011">
      <w:pPr>
        <w:rPr>
          <w:rFonts w:hint="default"/>
          <w:b/>
          <w:color w:val="auto"/>
          <w:lang w:val="en-US" w:eastAsia="zh-CN"/>
        </w:rPr>
      </w:pPr>
      <w:r>
        <w:rPr>
          <w:rFonts w:hint="eastAsia"/>
          <w:b/>
          <w:color w:val="auto"/>
          <w:lang w:val="en-US" w:eastAsia="zh-CN"/>
        </w:rPr>
        <w:t>A 电催化</w:t>
      </w:r>
    </w:p>
    <w:p w14:paraId="25A15FF5">
      <w:pPr>
        <w:rPr>
          <w:rFonts w:hint="default" w:ascii="Times New Roman" w:hAnsi="Times New Roman" w:cs="Times New Roman"/>
          <w:b w:val="0"/>
          <w:bCs/>
          <w:color w:val="auto"/>
          <w:lang w:val="en-US" w:eastAsia="zh-CN"/>
        </w:rPr>
      </w:pPr>
      <w:r>
        <w:rPr>
          <w:rFonts w:hint="default" w:ascii="Times New Roman" w:hAnsi="Times New Roman" w:cs="Times New Roman"/>
          <w:b w:val="0"/>
          <w:bCs/>
          <w:color w:val="auto"/>
          <w:lang w:val="en-US" w:eastAsia="zh-CN"/>
        </w:rPr>
        <w:t xml:space="preserve">For the electrochemical in situ XAFS tests, a custom-made cell was utilized, the </w:t>
      </w:r>
      <w:r>
        <w:rPr>
          <w:rFonts w:hint="default" w:ascii="Times New Roman" w:hAnsi="Times New Roman" w:cs="Times New Roman"/>
          <w:b w:val="0"/>
          <w:bCs/>
          <w:color w:val="auto"/>
          <w:highlight w:val="yellow"/>
          <w:lang w:val="en-US" w:eastAsia="zh-CN"/>
        </w:rPr>
        <w:t>Cu sample</w:t>
      </w:r>
      <w:r>
        <w:rPr>
          <w:rFonts w:hint="default" w:ascii="Times New Roman" w:hAnsi="Times New Roman" w:cs="Times New Roman"/>
          <w:b w:val="0"/>
          <w:bCs/>
          <w:color w:val="auto"/>
          <w:lang w:val="en-US" w:eastAsia="zh-CN"/>
        </w:rPr>
        <w:t xml:space="preserve"> is uniformly dispersed on carbon paper and immersed in a </w:t>
      </w:r>
      <w:r>
        <w:rPr>
          <w:rFonts w:hint="default" w:ascii="Times New Roman" w:hAnsi="Times New Roman" w:cs="Times New Roman"/>
          <w:b w:val="0"/>
          <w:bCs/>
          <w:color w:val="auto"/>
          <w:highlight w:val="yellow"/>
          <w:lang w:val="en-US" w:eastAsia="zh-CN"/>
        </w:rPr>
        <w:t>0.5 M KOH electrolyte</w:t>
      </w:r>
      <w:r>
        <w:rPr>
          <w:rFonts w:hint="default" w:ascii="Times New Roman" w:hAnsi="Times New Roman" w:cs="Times New Roman"/>
          <w:b w:val="0"/>
          <w:bCs/>
          <w:color w:val="auto"/>
          <w:lang w:val="en-US" w:eastAsia="zh-CN"/>
        </w:rPr>
        <w:t>. XAFS spectra were acquired through the transmission mode. To track the evolution of the active site during the electrochemical reaction, a range of representative potentials</w:t>
      </w:r>
      <w:r>
        <w:rPr>
          <w:rFonts w:hint="default" w:ascii="Times New Roman" w:hAnsi="Times New Roman" w:cs="Times New Roman"/>
          <w:b w:val="0"/>
          <w:bCs/>
          <w:color w:val="auto"/>
          <w:highlight w:val="yellow"/>
          <w:lang w:val="en-US" w:eastAsia="zh-CN"/>
        </w:rPr>
        <w:t xml:space="preserve"> (1.25–1.45 V)</w:t>
      </w:r>
      <w:r>
        <w:rPr>
          <w:rFonts w:hint="default" w:ascii="Times New Roman" w:hAnsi="Times New Roman" w:cs="Times New Roman"/>
          <w:b w:val="0"/>
          <w:bCs/>
          <w:color w:val="auto"/>
          <w:lang w:val="en-US" w:eastAsia="zh-CN"/>
        </w:rPr>
        <w:t xml:space="preserve"> were applied to the electrode. This comprehensive approach provides valuable insights into the structural changes of the Cu K-edge during electrochemical reactions.</w:t>
      </w:r>
    </w:p>
    <w:p w14:paraId="1DAF3628">
      <w:pPr>
        <w:rPr>
          <w:rFonts w:hint="default" w:ascii="Times New Roman" w:hAnsi="Times New Roman" w:cs="Times New Roman"/>
          <w:b/>
          <w:color w:val="auto"/>
          <w:lang w:val="en-US" w:eastAsia="zh-CN"/>
        </w:rPr>
      </w:pPr>
    </w:p>
    <w:p w14:paraId="3F2C8382">
      <w:pPr>
        <w:rPr>
          <w:rFonts w:hint="default" w:ascii="Times New Roman" w:hAnsi="Times New Roman" w:cs="Times New Roman"/>
          <w:b/>
          <w:color w:val="auto"/>
          <w:lang w:val="en-US" w:eastAsia="zh-CN"/>
        </w:rPr>
      </w:pPr>
    </w:p>
    <w:p w14:paraId="34C1FE0B">
      <w:pPr>
        <w:rPr>
          <w:rFonts w:hint="eastAsia"/>
          <w:b/>
          <w:color w:val="auto"/>
          <w:lang w:val="en-US" w:eastAsia="zh-CN"/>
        </w:rPr>
      </w:pPr>
      <w:r>
        <w:rPr>
          <w:rFonts w:hint="eastAsia"/>
          <w:b/>
          <w:color w:val="auto"/>
          <w:lang w:val="en-US" w:eastAsia="zh-CN"/>
        </w:rPr>
        <w:t>B 热催化</w:t>
      </w:r>
    </w:p>
    <w:p w14:paraId="26BA78F7">
      <w:pPr>
        <w:rPr>
          <w:rFonts w:hint="default" w:ascii="Times New Roman" w:hAnsi="Times New Roman" w:cs="Times New Roman"/>
          <w:b w:val="0"/>
          <w:bCs/>
          <w:color w:val="auto"/>
          <w:lang w:val="en-US" w:eastAsia="zh-CN"/>
        </w:rPr>
      </w:pPr>
      <w:r>
        <w:rPr>
          <w:rFonts w:hint="default" w:ascii="Times New Roman" w:hAnsi="Times New Roman" w:cs="Times New Roman"/>
          <w:b w:val="0"/>
          <w:bCs/>
          <w:color w:val="auto"/>
          <w:lang w:val="en-US" w:eastAsia="zh-CN"/>
        </w:rPr>
        <w:t>For the thermocatalysis in situ XAFS tests, a custom-made cell was utilized</w:t>
      </w:r>
      <w:r>
        <w:rPr>
          <w:rFonts w:hint="eastAsia" w:ascii="Times New Roman" w:hAnsi="Times New Roman" w:cs="Times New Roman"/>
          <w:b w:val="0"/>
          <w:bCs/>
          <w:color w:val="auto"/>
          <w:lang w:val="en-US" w:eastAsia="zh-CN"/>
        </w:rPr>
        <w:t>.</w:t>
      </w:r>
      <w:r>
        <w:rPr>
          <w:rFonts w:hint="default" w:ascii="Times New Roman" w:hAnsi="Times New Roman" w:cs="Times New Roman"/>
          <w:b w:val="0"/>
          <w:bCs/>
          <w:color w:val="auto"/>
          <w:lang w:val="en-US" w:eastAsia="zh-CN"/>
        </w:rPr>
        <w:t xml:space="preserve"> </w:t>
      </w:r>
      <w:r>
        <w:rPr>
          <w:rFonts w:hint="eastAsia" w:ascii="Times New Roman" w:hAnsi="Times New Roman" w:cs="Times New Roman"/>
          <w:b w:val="0"/>
          <w:bCs/>
          <w:color w:val="auto"/>
          <w:lang w:val="en-US" w:eastAsia="zh-CN"/>
        </w:rPr>
        <w:t>C</w:t>
      </w:r>
      <w:r>
        <w:rPr>
          <w:rFonts w:hint="default" w:ascii="Times New Roman" w:hAnsi="Times New Roman" w:cs="Times New Roman"/>
          <w:b w:val="0"/>
          <w:bCs/>
          <w:color w:val="auto"/>
          <w:lang w:val="en-US" w:eastAsia="zh-CN"/>
        </w:rPr>
        <w:t>atalyst powder was compressed into thin discs and subsequently mounted in the cell holder.</w:t>
      </w:r>
      <w:r>
        <w:rPr>
          <w:rFonts w:hint="eastAsia" w:ascii="Times New Roman" w:hAnsi="Times New Roman" w:cs="Times New Roman"/>
          <w:b w:val="0"/>
          <w:bCs/>
          <w:color w:val="auto"/>
          <w:lang w:val="en-US" w:eastAsia="zh-CN"/>
        </w:rPr>
        <w:t xml:space="preserve"> </w:t>
      </w:r>
      <w:r>
        <w:rPr>
          <w:rFonts w:hint="default" w:ascii="Times New Roman" w:hAnsi="Times New Roman" w:cs="Times New Roman"/>
          <w:b w:val="0"/>
          <w:bCs/>
          <w:color w:val="auto"/>
          <w:lang w:val="en-US" w:eastAsia="zh-CN"/>
        </w:rPr>
        <w:t xml:space="preserve">XAFS spectra were acquired through the transmission mode. To track the evolution of the active site during the thermocatalysis reaction, </w:t>
      </w:r>
      <w:r>
        <w:rPr>
          <w:rFonts w:hint="eastAsia" w:ascii="Times New Roman" w:hAnsi="Times New Roman" w:cs="Times New Roman"/>
          <w:b w:val="0"/>
          <w:bCs/>
          <w:color w:val="auto"/>
          <w:highlight w:val="yellow"/>
          <w:lang w:val="en-US" w:eastAsia="zh-CN"/>
        </w:rPr>
        <w:t>the catalyst</w:t>
      </w:r>
      <w:r>
        <w:rPr>
          <w:rFonts w:hint="default" w:ascii="Times New Roman" w:hAnsi="Times New Roman" w:cs="Times New Roman"/>
          <w:b w:val="0"/>
          <w:bCs/>
          <w:color w:val="auto"/>
          <w:highlight w:val="yellow"/>
          <w:lang w:val="en-US" w:eastAsia="zh-CN"/>
        </w:rPr>
        <w:t xml:space="preserve"> was heated from room temperature to 300 °C under 5 vol. % H2 in He</w:t>
      </w:r>
      <w:r>
        <w:rPr>
          <w:rFonts w:hint="eastAsia" w:ascii="Times New Roman" w:hAnsi="Times New Roman" w:cs="Times New Roman"/>
          <w:b w:val="0"/>
          <w:bCs/>
          <w:color w:val="auto"/>
          <w:highlight w:val="yellow"/>
          <w:lang w:val="en-US" w:eastAsia="zh-CN"/>
        </w:rPr>
        <w:t xml:space="preserve"> </w:t>
      </w:r>
      <w:r>
        <w:rPr>
          <w:rFonts w:hint="default" w:ascii="Times New Roman" w:hAnsi="Times New Roman" w:cs="Times New Roman"/>
          <w:b w:val="0"/>
          <w:bCs/>
          <w:color w:val="auto"/>
          <w:highlight w:val="yellow"/>
          <w:lang w:val="en-US" w:eastAsia="zh-CN"/>
        </w:rPr>
        <w:t>atmosphere to avoid</w:t>
      </w:r>
      <w:r>
        <w:rPr>
          <w:rFonts w:hint="eastAsia" w:ascii="Times New Roman" w:hAnsi="Times New Roman" w:cs="Times New Roman"/>
          <w:b w:val="0"/>
          <w:bCs/>
          <w:color w:val="auto"/>
          <w:highlight w:val="yellow"/>
          <w:lang w:val="en-US" w:eastAsia="zh-CN"/>
        </w:rPr>
        <w:t xml:space="preserve"> </w:t>
      </w:r>
      <w:r>
        <w:rPr>
          <w:rFonts w:hint="default" w:ascii="Times New Roman" w:hAnsi="Times New Roman" w:cs="Times New Roman"/>
          <w:b w:val="0"/>
          <w:bCs/>
          <w:color w:val="auto"/>
          <w:highlight w:val="yellow"/>
          <w:lang w:val="en-US" w:eastAsia="zh-CN"/>
        </w:rPr>
        <w:t>any oxidation</w:t>
      </w:r>
      <w:r>
        <w:rPr>
          <w:rFonts w:hint="default" w:ascii="Times New Roman" w:hAnsi="Times New Roman" w:cs="Times New Roman"/>
          <w:b w:val="0"/>
          <w:bCs/>
          <w:color w:val="auto"/>
          <w:lang w:val="en-US" w:eastAsia="zh-CN"/>
        </w:rPr>
        <w:t xml:space="preserve">. This comprehensive approach provides valuable insights into the structural changes of the </w:t>
      </w:r>
      <w:r>
        <w:rPr>
          <w:rFonts w:hint="default" w:ascii="Times New Roman" w:hAnsi="Times New Roman" w:cs="Times New Roman"/>
          <w:b w:val="0"/>
          <w:bCs/>
          <w:color w:val="auto"/>
          <w:highlight w:val="yellow"/>
          <w:lang w:val="en-US" w:eastAsia="zh-CN"/>
        </w:rPr>
        <w:t>C</w:t>
      </w:r>
      <w:r>
        <w:rPr>
          <w:rFonts w:hint="eastAsia" w:ascii="Times New Roman" w:hAnsi="Times New Roman" w:cs="Times New Roman"/>
          <w:b w:val="0"/>
          <w:bCs/>
          <w:color w:val="auto"/>
          <w:highlight w:val="yellow"/>
          <w:lang w:val="en-US" w:eastAsia="zh-CN"/>
        </w:rPr>
        <w:t>o</w:t>
      </w:r>
      <w:r>
        <w:rPr>
          <w:rFonts w:hint="default" w:ascii="Times New Roman" w:hAnsi="Times New Roman" w:cs="Times New Roman"/>
          <w:b w:val="0"/>
          <w:bCs/>
          <w:color w:val="auto"/>
          <w:highlight w:val="yellow"/>
          <w:lang w:val="en-US" w:eastAsia="zh-CN"/>
        </w:rPr>
        <w:t xml:space="preserve"> K-edge</w:t>
      </w:r>
      <w:r>
        <w:rPr>
          <w:rFonts w:hint="default" w:ascii="Times New Roman" w:hAnsi="Times New Roman" w:cs="Times New Roman"/>
          <w:b w:val="0"/>
          <w:bCs/>
          <w:color w:val="auto"/>
          <w:lang w:val="en-US" w:eastAsia="zh-CN"/>
        </w:rPr>
        <w:t xml:space="preserve"> during thermocatalysis reactions.</w:t>
      </w:r>
    </w:p>
    <w:p w14:paraId="68BB129D">
      <w:pPr>
        <w:rPr>
          <w:rFonts w:hint="default" w:ascii="Times New Roman" w:hAnsi="Times New Roman" w:cs="Times New Roman"/>
          <w:b/>
          <w:color w:val="auto"/>
          <w:lang w:val="en-US" w:eastAsia="zh-CN"/>
        </w:rPr>
      </w:pPr>
    </w:p>
    <w:p w14:paraId="03E0D12E">
      <w:pPr>
        <w:rPr>
          <w:rFonts w:hint="eastAsia"/>
          <w:b/>
          <w:color w:val="auto"/>
          <w:lang w:val="en-US" w:eastAsia="zh-CN"/>
        </w:rPr>
      </w:pPr>
      <w:r>
        <w:rPr>
          <w:rFonts w:hint="eastAsia"/>
          <w:b/>
          <w:color w:val="auto"/>
          <w:lang w:val="en-US" w:eastAsia="zh-CN"/>
        </w:rPr>
        <w:t xml:space="preserve">C 软包电池 </w:t>
      </w:r>
    </w:p>
    <w:p w14:paraId="7AC0FDD2">
      <w:pPr>
        <w:ind w:firstLine="420" w:firstLineChars="200"/>
        <w:rPr>
          <w:rFonts w:hint="default" w:ascii="Times New Roman" w:hAnsi="Times New Roman" w:cs="Times New Roman"/>
          <w:b w:val="0"/>
          <w:bCs/>
          <w:color w:val="auto"/>
          <w:lang w:val="en-US" w:eastAsia="zh-CN"/>
        </w:rPr>
      </w:pPr>
      <w:r>
        <w:rPr>
          <w:rFonts w:hint="default" w:ascii="Times New Roman" w:hAnsi="Times New Roman" w:cs="Times New Roman"/>
          <w:b w:val="0"/>
          <w:bCs/>
          <w:color w:val="auto"/>
          <w:lang w:val="en-US" w:eastAsia="zh-CN"/>
        </w:rPr>
        <w:t>For the in-situ X-ray absorption fine structure (XAFS) tests conducted on Lithium-ion batteries (LIBs), all charging and discharging operations were executed using a LAND Battery Testing System,</w:t>
      </w:r>
      <w:r>
        <w:rPr>
          <w:rFonts w:hint="eastAsia" w:ascii="Times New Roman" w:hAnsi="Times New Roman" w:cs="Times New Roman"/>
          <w:b w:val="0"/>
          <w:bCs/>
          <w:color w:val="auto"/>
          <w:highlight w:val="yellow"/>
          <w:lang w:val="en-US" w:eastAsia="zh-CN"/>
        </w:rPr>
        <w:t xml:space="preserve"> </w:t>
      </w:r>
      <w:r>
        <w:rPr>
          <w:rFonts w:hint="default" w:ascii="Times New Roman" w:hAnsi="Times New Roman" w:cs="Times New Roman"/>
          <w:b w:val="0"/>
          <w:bCs/>
          <w:color w:val="auto"/>
          <w:highlight w:val="yellow"/>
          <w:lang w:val="en-US" w:eastAsia="zh-CN"/>
        </w:rPr>
        <w:t>model CT2001A 5V1A,</w:t>
      </w:r>
      <w:r>
        <w:rPr>
          <w:rFonts w:hint="default" w:ascii="Times New Roman" w:hAnsi="Times New Roman" w:cs="Times New Roman"/>
          <w:b w:val="0"/>
          <w:bCs/>
          <w:color w:val="auto"/>
          <w:lang w:val="en-US" w:eastAsia="zh-CN"/>
        </w:rPr>
        <w:t xml:space="preserve"> from Wuhan LAND Electronics Co., Ltd. Charging and discharging were conducted at </w:t>
      </w:r>
      <w:r>
        <w:rPr>
          <w:rFonts w:hint="default" w:ascii="Times New Roman" w:hAnsi="Times New Roman" w:cs="Times New Roman"/>
          <w:b w:val="0"/>
          <w:bCs/>
          <w:color w:val="auto"/>
          <w:highlight w:val="yellow"/>
          <w:lang w:val="en-US" w:eastAsia="zh-CN"/>
        </w:rPr>
        <w:t>C/5 rates</w:t>
      </w:r>
      <w:r>
        <w:rPr>
          <w:rFonts w:hint="default" w:ascii="Times New Roman" w:hAnsi="Times New Roman" w:cs="Times New Roman"/>
          <w:b w:val="0"/>
          <w:bCs/>
          <w:color w:val="auto"/>
          <w:lang w:val="en-US" w:eastAsia="zh-CN"/>
        </w:rPr>
        <w:t xml:space="preserve"> across the Ni, Co, and Mn K-edges employing a nominal </w:t>
      </w:r>
      <w:r>
        <w:rPr>
          <w:rFonts w:hint="default" w:ascii="Times New Roman" w:hAnsi="Times New Roman" w:cs="Times New Roman"/>
          <w:b w:val="0"/>
          <w:bCs/>
          <w:color w:val="auto"/>
          <w:highlight w:val="yellow"/>
          <w:lang w:val="en-US" w:eastAsia="zh-CN"/>
        </w:rPr>
        <w:t>4 mA</w:t>
      </w:r>
      <w:r>
        <w:rPr>
          <w:rFonts w:hint="default" w:ascii="Times New Roman" w:hAnsi="Times New Roman" w:cs="Times New Roman"/>
          <w:b w:val="0"/>
          <w:bCs/>
          <w:color w:val="auto"/>
          <w:lang w:val="en-US" w:eastAsia="zh-CN"/>
        </w:rPr>
        <w:t xml:space="preserve"> current. Nominal charge rates were computed based on an ideal capacity of </w:t>
      </w:r>
      <w:r>
        <w:rPr>
          <w:rFonts w:hint="default" w:ascii="Times New Roman" w:hAnsi="Times New Roman" w:cs="Times New Roman"/>
          <w:b w:val="0"/>
          <w:bCs/>
          <w:color w:val="auto"/>
          <w:highlight w:val="yellow"/>
          <w:lang w:val="en-US" w:eastAsia="zh-CN"/>
        </w:rPr>
        <w:t>20 mAh</w:t>
      </w:r>
      <w:r>
        <w:rPr>
          <w:rFonts w:hint="default" w:ascii="Times New Roman" w:hAnsi="Times New Roman" w:cs="Times New Roman"/>
          <w:b w:val="0"/>
          <w:bCs/>
          <w:color w:val="auto"/>
          <w:lang w:val="en-US" w:eastAsia="zh-CN"/>
        </w:rPr>
        <w:t>.</w:t>
      </w:r>
      <w:r>
        <w:rPr>
          <w:rFonts w:hint="eastAsia" w:ascii="Times New Roman" w:hAnsi="Times New Roman" w:cs="Times New Roman"/>
          <w:b w:val="0"/>
          <w:bCs/>
          <w:color w:val="auto"/>
          <w:lang w:val="en-US" w:eastAsia="zh-CN"/>
        </w:rPr>
        <w:t xml:space="preserve"> </w:t>
      </w:r>
      <w:r>
        <w:rPr>
          <w:rFonts w:hint="default" w:ascii="Times New Roman" w:hAnsi="Times New Roman" w:cs="Times New Roman"/>
          <w:b w:val="0"/>
          <w:bCs/>
          <w:color w:val="auto"/>
          <w:lang w:val="en-US" w:eastAsia="zh-CN"/>
        </w:rPr>
        <w:t>During all in-situ</w:t>
      </w:r>
      <w:r>
        <w:rPr>
          <w:rFonts w:hint="eastAsia" w:ascii="Times New Roman" w:hAnsi="Times New Roman" w:cs="Times New Roman"/>
          <w:b w:val="0"/>
          <w:bCs/>
          <w:color w:val="auto"/>
          <w:lang w:val="en-US" w:eastAsia="zh-CN"/>
        </w:rPr>
        <w:t xml:space="preserve"> </w:t>
      </w:r>
      <w:r>
        <w:rPr>
          <w:rFonts w:hint="default" w:ascii="Times New Roman" w:hAnsi="Times New Roman" w:cs="Times New Roman"/>
          <w:b w:val="0"/>
          <w:bCs/>
          <w:color w:val="auto"/>
          <w:lang w:val="en-US" w:eastAsia="zh-CN"/>
        </w:rPr>
        <w:t>XANES</w:t>
      </w:r>
      <w:r>
        <w:rPr>
          <w:rFonts w:hint="eastAsia" w:ascii="Times New Roman" w:hAnsi="Times New Roman" w:cs="Times New Roman"/>
          <w:b w:val="0"/>
          <w:bCs/>
          <w:color w:val="auto"/>
          <w:lang w:val="en-US" w:eastAsia="zh-CN"/>
        </w:rPr>
        <w:t xml:space="preserve"> </w:t>
      </w:r>
      <w:r>
        <w:rPr>
          <w:rFonts w:hint="default" w:ascii="Times New Roman" w:hAnsi="Times New Roman" w:cs="Times New Roman"/>
          <w:b w:val="0"/>
          <w:bCs/>
          <w:color w:val="auto"/>
          <w:lang w:val="en-US" w:eastAsia="zh-CN"/>
        </w:rPr>
        <w:t xml:space="preserve">experiments, the cycle commenced with an approximate 10-minute rest period, followed by a discharge at </w:t>
      </w:r>
      <w:r>
        <w:rPr>
          <w:rFonts w:hint="default" w:ascii="Times New Roman" w:hAnsi="Times New Roman" w:cs="Times New Roman"/>
          <w:b w:val="0"/>
          <w:bCs/>
          <w:color w:val="auto"/>
          <w:highlight w:val="yellow"/>
          <w:lang w:val="en-US" w:eastAsia="zh-CN"/>
        </w:rPr>
        <w:t>C/5 to 2.7 V</w:t>
      </w:r>
      <w:r>
        <w:rPr>
          <w:rFonts w:hint="default" w:ascii="Times New Roman" w:hAnsi="Times New Roman" w:cs="Times New Roman"/>
          <w:b w:val="0"/>
          <w:bCs/>
          <w:color w:val="auto"/>
          <w:lang w:val="en-US" w:eastAsia="zh-CN"/>
        </w:rPr>
        <w:t xml:space="preserve">, a 5-minute pause, charging at the appropriate rate to </w:t>
      </w:r>
      <w:r>
        <w:rPr>
          <w:rFonts w:hint="default" w:ascii="Times New Roman" w:hAnsi="Times New Roman" w:cs="Times New Roman"/>
          <w:b w:val="0"/>
          <w:bCs/>
          <w:color w:val="auto"/>
          <w:highlight w:val="yellow"/>
          <w:lang w:val="en-US" w:eastAsia="zh-CN"/>
        </w:rPr>
        <w:t>4.3 V</w:t>
      </w:r>
      <w:r>
        <w:rPr>
          <w:rFonts w:hint="default" w:ascii="Times New Roman" w:hAnsi="Times New Roman" w:cs="Times New Roman"/>
          <w:b w:val="0"/>
          <w:bCs/>
          <w:color w:val="auto"/>
          <w:lang w:val="en-US" w:eastAsia="zh-CN"/>
        </w:rPr>
        <w:t xml:space="preserve">, a </w:t>
      </w:r>
      <w:r>
        <w:rPr>
          <w:rFonts w:hint="eastAsia" w:ascii="Times New Roman" w:hAnsi="Times New Roman" w:cs="Times New Roman"/>
          <w:b w:val="0"/>
          <w:bCs/>
          <w:color w:val="auto"/>
          <w:lang w:val="en-US" w:eastAsia="zh-CN"/>
        </w:rPr>
        <w:t>5 min</w:t>
      </w:r>
      <w:r>
        <w:rPr>
          <w:rFonts w:hint="default" w:ascii="Times New Roman" w:hAnsi="Times New Roman" w:cs="Times New Roman"/>
          <w:b w:val="0"/>
          <w:bCs/>
          <w:color w:val="auto"/>
          <w:lang w:val="en-US" w:eastAsia="zh-CN"/>
        </w:rPr>
        <w:t xml:space="preserve"> pause, discharge at the appropriate rate to </w:t>
      </w:r>
      <w:r>
        <w:rPr>
          <w:rFonts w:hint="default" w:ascii="Times New Roman" w:hAnsi="Times New Roman" w:cs="Times New Roman"/>
          <w:b w:val="0"/>
          <w:bCs/>
          <w:color w:val="auto"/>
          <w:highlight w:val="yellow"/>
          <w:lang w:val="en-US" w:eastAsia="zh-CN"/>
        </w:rPr>
        <w:t>2.7 V</w:t>
      </w:r>
      <w:r>
        <w:rPr>
          <w:rFonts w:hint="default" w:ascii="Times New Roman" w:hAnsi="Times New Roman" w:cs="Times New Roman"/>
          <w:b w:val="0"/>
          <w:bCs/>
          <w:color w:val="auto"/>
          <w:lang w:val="en-US" w:eastAsia="zh-CN"/>
        </w:rPr>
        <w:t>, and concluded with another rest period lasting approximately 10 minutes. This meticulous methodology offers profound insights into the oxidation state and structural changes of LIBs throughout the charge and discharge processes.</w:t>
      </w:r>
    </w:p>
    <w:p w14:paraId="1EC9C0D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IxYjgzYmVhMmY2ZTNhM2Q4MTE0Y2UxODc0ZGU3OWQifQ=="/>
  </w:docVars>
  <w:rsids>
    <w:rsidRoot w:val="006112E3"/>
    <w:rsid w:val="0007135C"/>
    <w:rsid w:val="00073C66"/>
    <w:rsid w:val="001028F1"/>
    <w:rsid w:val="0023652C"/>
    <w:rsid w:val="002807C9"/>
    <w:rsid w:val="002E3C04"/>
    <w:rsid w:val="00302900"/>
    <w:rsid w:val="003E7A90"/>
    <w:rsid w:val="004F09AE"/>
    <w:rsid w:val="00562253"/>
    <w:rsid w:val="006112E3"/>
    <w:rsid w:val="006A4E96"/>
    <w:rsid w:val="00884F1A"/>
    <w:rsid w:val="009E0F92"/>
    <w:rsid w:val="00A06B9D"/>
    <w:rsid w:val="00A30F29"/>
    <w:rsid w:val="00AC459A"/>
    <w:rsid w:val="00D00928"/>
    <w:rsid w:val="00DC604F"/>
    <w:rsid w:val="00E15002"/>
    <w:rsid w:val="00E6540C"/>
    <w:rsid w:val="00EB24D5"/>
    <w:rsid w:val="00F208A0"/>
    <w:rsid w:val="00FD759E"/>
    <w:rsid w:val="06A44AE8"/>
    <w:rsid w:val="07915597"/>
    <w:rsid w:val="0C08348B"/>
    <w:rsid w:val="18786758"/>
    <w:rsid w:val="1A5A3C35"/>
    <w:rsid w:val="1F5B3BC9"/>
    <w:rsid w:val="242F679D"/>
    <w:rsid w:val="256629AB"/>
    <w:rsid w:val="26AC214C"/>
    <w:rsid w:val="295D0649"/>
    <w:rsid w:val="3E9F580B"/>
    <w:rsid w:val="41592298"/>
    <w:rsid w:val="46C57138"/>
    <w:rsid w:val="47A45040"/>
    <w:rsid w:val="4C997D3D"/>
    <w:rsid w:val="563E0D05"/>
    <w:rsid w:val="642A5CF6"/>
    <w:rsid w:val="6CC078A3"/>
    <w:rsid w:val="769709A2"/>
    <w:rsid w:val="7A5213A8"/>
    <w:rsid w:val="7DCF0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autoRedefine/>
    <w:qFormat/>
    <w:uiPriority w:val="99"/>
    <w:rPr>
      <w:sz w:val="18"/>
      <w:szCs w:val="18"/>
    </w:rPr>
  </w:style>
  <w:style w:type="character" w:customStyle="1" w:styleId="9">
    <w:name w:val="页脚 字符"/>
    <w:basedOn w:val="7"/>
    <w:link w:val="3"/>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965</Words>
  <Characters>4587</Characters>
  <Lines>14</Lines>
  <Paragraphs>4</Paragraphs>
  <TotalTime>18</TotalTime>
  <ScaleCrop>false</ScaleCrop>
  <LinksUpToDate>false</LinksUpToDate>
  <CharactersWithSpaces>5439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2022-09-11T23:51:00Z</dcterms:created>
  <dc:creator>liu shoujie</dc:creator>
  <cp:lastModifiedBy>静如月</cp:lastModifiedBy>
  <dcterms:modified xsi:type="dcterms:W3CDTF">2025-02-27T08:55:58Z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71DDB06A8B304B4E9E66D4531D976740_13</vt:lpwstr>
  </property>
  <property fmtid="{D5CDD505-2E9C-101B-9397-08002B2CF9AE}" pid="4" name="KSOTemplateDocerSaveRecord">
    <vt:lpwstr>eyJoZGlkIjoiMzIxYjgzYmVhMmY2ZTNhM2Q4MTE0Y2UxODc0ZGU3OWQiLCJ1c2VySWQiOiIyOTIyMjg4MzEifQ==</vt:lpwstr>
  </property>
</Properties>
</file>