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E1DF">
      <w:pPr>
        <w:jc w:val="center"/>
        <w:rPr>
          <w:rFonts w:eastAsia="微软雅黑" w:cs="Arial"/>
          <w:b/>
          <w:bCs/>
          <w:sz w:val="28"/>
          <w:szCs w:val="28"/>
        </w:rPr>
      </w:pPr>
      <w:r>
        <w:rPr>
          <w:rFonts w:hint="eastAsia" w:eastAsia="微软雅黑" w:cs="Arial"/>
          <w:b/>
          <w:bCs/>
          <w:sz w:val="28"/>
          <w:szCs w:val="28"/>
          <w:lang w:val="en-US" w:eastAsia="zh-CN"/>
        </w:rPr>
        <w:t>台式XAS</w:t>
      </w:r>
      <w:r>
        <w:rPr>
          <w:rFonts w:hint="eastAsia" w:eastAsia="微软雅黑" w:cs="Arial"/>
          <w:b/>
          <w:bCs/>
          <w:sz w:val="28"/>
          <w:szCs w:val="28"/>
        </w:rPr>
        <w:t>测试须知</w:t>
      </w:r>
    </w:p>
    <w:p w14:paraId="44711400">
      <w:pPr>
        <w:rPr>
          <w:rFonts w:eastAsia="微软雅黑" w:cs="Arial"/>
          <w:b/>
          <w:bCs/>
          <w:szCs w:val="21"/>
        </w:rPr>
      </w:pPr>
      <w:r>
        <w:rPr>
          <w:rFonts w:hint="eastAsia" w:eastAsia="微软雅黑" w:cs="Arial"/>
          <w:b/>
          <w:bCs/>
          <w:szCs w:val="21"/>
        </w:rPr>
        <w:t>1、测试元素范围：</w:t>
      </w:r>
    </w:p>
    <w:p w14:paraId="6B5EACA2">
      <w:pPr>
        <w:ind w:firstLine="420" w:firstLineChars="200"/>
        <w:rPr>
          <w:rFonts w:eastAsia="微软雅黑" w:cs="Arial"/>
          <w:szCs w:val="21"/>
        </w:rPr>
      </w:pPr>
      <w:r>
        <w:rPr>
          <w:rFonts w:hint="eastAsia" w:eastAsia="微软雅黑" w:cs="Arial"/>
          <w:szCs w:val="21"/>
        </w:rPr>
        <w:t>本仪器</w:t>
      </w:r>
      <w:r>
        <w:rPr>
          <w:rFonts w:hint="eastAsia" w:eastAsia="微软雅黑" w:cs="Arial"/>
          <w:szCs w:val="21"/>
          <w:lang w:val="en-US" w:eastAsia="zh-CN"/>
        </w:rPr>
        <w:t>能量范围4.5keV~25keV，</w:t>
      </w:r>
      <w:r>
        <w:rPr>
          <w:rFonts w:hint="eastAsia" w:eastAsia="微软雅黑" w:cs="Arial"/>
          <w:szCs w:val="21"/>
        </w:rPr>
        <w:t>较为适用于3d元素（Ti、V、Cr、Mn、Fe、Co、Ni、Cu、Zn、Ga）测试，可测试得到X射线近边吸收精细结构（XANES）与X射线拓展边吸收精细结构（EXAFS）。</w:t>
      </w:r>
    </w:p>
    <w:p w14:paraId="43C7C7DF">
      <w:pPr>
        <w:ind w:firstLine="420" w:firstLineChars="200"/>
        <w:rPr>
          <w:rFonts w:hint="default" w:eastAsia="微软雅黑" w:cs="Arial"/>
          <w:szCs w:val="21"/>
          <w:lang w:val="en-US" w:eastAsia="zh-CN"/>
        </w:rPr>
      </w:pPr>
      <w:r>
        <w:rPr>
          <w:rFonts w:hint="eastAsia" w:eastAsia="微软雅黑" w:cs="Arial"/>
          <w:szCs w:val="21"/>
        </w:rPr>
        <w:t>4d元素</w:t>
      </w:r>
      <w:r>
        <w:rPr>
          <w:rFonts w:hint="eastAsia" w:eastAsia="微软雅黑" w:cs="Arial"/>
          <w:szCs w:val="21"/>
          <w:lang w:val="en-US" w:eastAsia="zh-CN"/>
        </w:rPr>
        <w:t>可测</w:t>
      </w:r>
      <w:r>
        <w:rPr>
          <w:rFonts w:hint="eastAsia" w:eastAsia="微软雅黑" w:cs="Arial"/>
          <w:szCs w:val="21"/>
        </w:rPr>
        <w:t>（</w:t>
      </w:r>
      <w:r>
        <w:rPr>
          <w:rFonts w:eastAsia="微软雅黑" w:cs="Arial"/>
          <w:szCs w:val="21"/>
        </w:rPr>
        <w:t>Zr、Mo、Ru</w:t>
      </w:r>
      <w:r>
        <w:rPr>
          <w:rFonts w:hint="eastAsia" w:eastAsia="微软雅黑" w:cs="Arial"/>
          <w:szCs w:val="21"/>
        </w:rPr>
        <w:t>），</w:t>
      </w:r>
      <w:r>
        <w:rPr>
          <w:rFonts w:hint="eastAsia" w:eastAsia="微软雅黑" w:cs="Arial"/>
          <w:szCs w:val="21"/>
          <w:lang w:val="en-US" w:eastAsia="zh-CN"/>
        </w:rPr>
        <w:t>其中</w:t>
      </w:r>
      <w:r>
        <w:rPr>
          <w:rFonts w:hint="eastAsia" w:eastAsia="微软雅黑" w:cs="Arial"/>
          <w:szCs w:val="21"/>
        </w:rPr>
        <w:t>Zr</w:t>
      </w:r>
      <w:r>
        <w:rPr>
          <w:rFonts w:hint="eastAsia" w:eastAsia="微软雅黑" w:cs="Arial"/>
          <w:szCs w:val="21"/>
          <w:lang w:eastAsia="zh-CN"/>
        </w:rPr>
        <w:t>、</w:t>
      </w:r>
      <w:r>
        <w:rPr>
          <w:rFonts w:hint="eastAsia" w:eastAsia="微软雅黑" w:cs="Arial"/>
          <w:szCs w:val="21"/>
        </w:rPr>
        <w:t>Mo可测试XANES与EXAFS，</w:t>
      </w:r>
      <w:r>
        <w:rPr>
          <w:rFonts w:hint="eastAsia" w:eastAsia="微软雅黑" w:cs="Arial"/>
          <w:szCs w:val="21"/>
          <w:lang w:val="en-US" w:eastAsia="zh-CN"/>
        </w:rPr>
        <w:t>Mo</w:t>
      </w:r>
      <w:r>
        <w:rPr>
          <w:rFonts w:hint="eastAsia" w:eastAsia="微软雅黑" w:cs="Arial"/>
          <w:szCs w:val="21"/>
        </w:rPr>
        <w:t>元素</w:t>
      </w:r>
      <w:r>
        <w:rPr>
          <w:rFonts w:hint="eastAsia" w:eastAsia="微软雅黑" w:cs="Arial"/>
          <w:szCs w:val="21"/>
          <w:lang w:val="en-US" w:eastAsia="zh-CN"/>
        </w:rPr>
        <w:t>信号较弱，材料组成不宜太复杂。</w:t>
      </w:r>
      <w:r>
        <w:rPr>
          <w:rFonts w:hint="eastAsia" w:eastAsia="微软雅黑" w:cs="Arial"/>
          <w:szCs w:val="21"/>
        </w:rPr>
        <w:t>Ru元素因光源能量不足仅可测试XANES</w:t>
      </w:r>
      <w:r>
        <w:rPr>
          <w:rFonts w:hint="eastAsia" w:eastAsia="微软雅黑" w:cs="Arial"/>
          <w:szCs w:val="21"/>
          <w:lang w:val="en-US" w:eastAsia="zh-CN"/>
        </w:rPr>
        <w:t>。</w:t>
      </w:r>
    </w:p>
    <w:p w14:paraId="7EAC712A">
      <w:pPr>
        <w:ind w:firstLine="420" w:firstLineChars="200"/>
        <w:rPr>
          <w:rFonts w:eastAsia="微软雅黑" w:cs="Arial"/>
          <w:szCs w:val="21"/>
        </w:rPr>
      </w:pPr>
      <w:r>
        <w:rPr>
          <w:rFonts w:hint="eastAsia" w:eastAsia="微软雅黑" w:cs="Arial"/>
          <w:szCs w:val="21"/>
        </w:rPr>
        <w:t>5d元素（</w:t>
      </w:r>
      <w:r>
        <w:rPr>
          <w:rFonts w:eastAsia="微软雅黑" w:cs="Arial"/>
          <w:szCs w:val="21"/>
        </w:rPr>
        <w:t>Hf、Ta、W、</w:t>
      </w:r>
      <w:r>
        <w:rPr>
          <w:rFonts w:hint="eastAsia" w:eastAsia="微软雅黑" w:cs="Arial"/>
          <w:szCs w:val="21"/>
        </w:rPr>
        <w:t>Ir、</w:t>
      </w:r>
      <w:r>
        <w:rPr>
          <w:rFonts w:eastAsia="微软雅黑" w:cs="Arial"/>
          <w:szCs w:val="21"/>
        </w:rPr>
        <w:t>Pt、Au、Pb、Bi</w:t>
      </w:r>
      <w:r>
        <w:rPr>
          <w:rFonts w:hint="eastAsia" w:eastAsia="微软雅黑" w:cs="Arial"/>
          <w:szCs w:val="21"/>
        </w:rPr>
        <w:t>）可测试得到XANES以及EXAFS。</w:t>
      </w:r>
    </w:p>
    <w:p w14:paraId="41B938DF">
      <w:pPr>
        <w:ind w:firstLine="420" w:firstLineChars="200"/>
        <w:rPr>
          <w:rFonts w:eastAsia="微软雅黑" w:cs="Arial"/>
          <w:color w:val="FF0000"/>
          <w:szCs w:val="21"/>
        </w:rPr>
      </w:pPr>
      <w:r>
        <w:rPr>
          <w:rFonts w:hint="eastAsia" w:eastAsia="微软雅黑" w:cs="Arial"/>
          <w:szCs w:val="21"/>
        </w:rPr>
        <w:t>稀土元素（</w:t>
      </w:r>
      <w:r>
        <w:rPr>
          <w:rFonts w:eastAsia="微软雅黑" w:cs="Arial"/>
          <w:szCs w:val="21"/>
        </w:rPr>
        <w:t>Ce、Pr、Nd</w:t>
      </w:r>
      <w:r>
        <w:rPr>
          <w:rFonts w:hint="eastAsia" w:eastAsia="微软雅黑" w:cs="Arial"/>
          <w:szCs w:val="21"/>
        </w:rPr>
        <w:t>）可测试得到XANES以及EXAFS。</w:t>
      </w:r>
    </w:p>
    <w:p w14:paraId="49055245">
      <w:pPr>
        <w:numPr>
          <w:ilvl w:val="0"/>
          <w:numId w:val="1"/>
        </w:numPr>
        <w:rPr>
          <w:rFonts w:hint="eastAsia" w:eastAsia="微软雅黑" w:cs="Arial"/>
          <w:b/>
          <w:bCs/>
          <w:color w:val="FF0000"/>
          <w:szCs w:val="21"/>
        </w:rPr>
      </w:pPr>
      <w:r>
        <w:rPr>
          <w:rFonts w:hint="eastAsia" w:eastAsia="微软雅黑" w:cs="Arial"/>
          <w:b/>
          <w:bCs/>
          <w:szCs w:val="21"/>
        </w:rPr>
        <w:t>样品用量要求：</w:t>
      </w:r>
      <w:r>
        <w:rPr>
          <w:rFonts w:hint="eastAsia" w:eastAsia="微软雅黑" w:cs="Arial"/>
          <w:b w:val="0"/>
          <w:bCs w:val="0"/>
          <w:color w:val="auto"/>
          <w:szCs w:val="21"/>
          <w:lang w:val="en-US" w:eastAsia="zh-CN"/>
        </w:rPr>
        <w:t>不含第二种金属元素情况下，</w:t>
      </w:r>
      <w:r>
        <w:rPr>
          <w:rFonts w:eastAsia="微软雅黑" w:cs="Arial"/>
          <w:b w:val="0"/>
          <w:bCs w:val="0"/>
          <w:color w:val="auto"/>
          <w:szCs w:val="21"/>
        </w:rPr>
        <w:t>待测元素金属含量</w:t>
      </w:r>
      <w:r>
        <w:rPr>
          <w:rFonts w:hint="eastAsia" w:eastAsia="微软雅黑" w:cs="Arial"/>
          <w:b w:val="0"/>
          <w:bCs w:val="0"/>
          <w:color w:val="auto"/>
          <w:szCs w:val="21"/>
          <w:lang w:val="en-US" w:eastAsia="zh-CN"/>
        </w:rPr>
        <w:t>1</w:t>
      </w:r>
      <w:r>
        <w:rPr>
          <w:rFonts w:eastAsia="微软雅黑" w:cs="Arial"/>
          <w:b w:val="0"/>
          <w:bCs w:val="0"/>
          <w:color w:val="auto"/>
          <w:szCs w:val="21"/>
        </w:rPr>
        <w:t xml:space="preserve"> wt.%</w:t>
      </w:r>
      <w:r>
        <w:rPr>
          <w:rFonts w:hint="eastAsia" w:eastAsia="微软雅黑" w:cs="Arial"/>
          <w:b w:val="0"/>
          <w:bCs w:val="0"/>
          <w:color w:val="auto"/>
          <w:szCs w:val="21"/>
          <w:lang w:val="en-US" w:eastAsia="zh-CN"/>
        </w:rPr>
        <w:t>以上可测，含第二种金属元素情况下，</w:t>
      </w:r>
      <w:r>
        <w:rPr>
          <w:rFonts w:eastAsia="微软雅黑" w:cs="Arial"/>
          <w:b w:val="0"/>
          <w:bCs w:val="0"/>
          <w:color w:val="auto"/>
          <w:szCs w:val="21"/>
        </w:rPr>
        <w:t>待测元素金属含量5 wt.%</w:t>
      </w:r>
      <w:r>
        <w:rPr>
          <w:rFonts w:hint="eastAsia" w:eastAsia="微软雅黑" w:cs="Arial"/>
          <w:b w:val="0"/>
          <w:bCs w:val="0"/>
          <w:color w:val="auto"/>
          <w:szCs w:val="21"/>
          <w:lang w:val="en-US" w:eastAsia="zh-CN"/>
        </w:rPr>
        <w:t>以上可测</w:t>
      </w:r>
      <w:r>
        <w:rPr>
          <w:rFonts w:hint="eastAsia" w:eastAsia="微软雅黑" w:cs="Arial"/>
          <w:b w:val="0"/>
          <w:bCs w:val="0"/>
          <w:color w:val="auto"/>
          <w:szCs w:val="21"/>
        </w:rPr>
        <w:t>。对载体：轻质载体（C、BN等）易于测试，重质载体（如CeO</w:t>
      </w:r>
      <w:r>
        <w:rPr>
          <w:rFonts w:hint="eastAsia" w:eastAsia="微软雅黑" w:cs="Arial"/>
          <w:b w:val="0"/>
          <w:bCs w:val="0"/>
          <w:color w:val="auto"/>
          <w:szCs w:val="21"/>
          <w:vertAlign w:val="subscript"/>
        </w:rPr>
        <w:t>2</w:t>
      </w:r>
      <w:r>
        <w:rPr>
          <w:rFonts w:hint="eastAsia" w:eastAsia="微软雅黑" w:cs="Arial"/>
          <w:b w:val="0"/>
          <w:bCs w:val="0"/>
          <w:color w:val="auto"/>
          <w:szCs w:val="21"/>
        </w:rPr>
        <w:t>等）测试较为困难，低载量下无法测试。</w:t>
      </w:r>
    </w:p>
    <w:p w14:paraId="0F0A2BBB">
      <w:pPr>
        <w:numPr>
          <w:ilvl w:val="0"/>
          <w:numId w:val="0"/>
        </w:numPr>
        <w:rPr>
          <w:rFonts w:eastAsia="微软雅黑" w:cs="Arial"/>
          <w:szCs w:val="21"/>
        </w:rPr>
      </w:pPr>
      <w:r>
        <w:rPr>
          <w:rFonts w:hint="eastAsia" w:eastAsia="微软雅黑" w:cs="Arial"/>
          <w:szCs w:val="21"/>
        </w:rPr>
        <w:t>以下列例子为参考，若载体为金属氧化物等重质载体，样品需提供更多。</w:t>
      </w:r>
    </w:p>
    <w:p w14:paraId="2E8824E4">
      <w:pPr>
        <w:rPr>
          <w:rFonts w:eastAsia="微软雅黑" w:cs="Arial"/>
          <w:szCs w:val="21"/>
        </w:rPr>
      </w:pPr>
      <w:r>
        <w:rPr>
          <w:rFonts w:hint="eastAsia" w:eastAsia="微软雅黑" w:cs="Arial"/>
          <w:szCs w:val="21"/>
        </w:rPr>
        <w:t>例：2-1、1wt% Ni/C：提供至少1 g样品</w:t>
      </w:r>
    </w:p>
    <w:p w14:paraId="2F7334A9">
      <w:pPr>
        <w:ind w:firstLine="420" w:firstLineChars="200"/>
        <w:rPr>
          <w:rFonts w:eastAsia="微软雅黑" w:cs="Arial"/>
          <w:szCs w:val="21"/>
        </w:rPr>
      </w:pPr>
      <w:r>
        <w:rPr>
          <w:rFonts w:hint="eastAsia" w:eastAsia="微软雅黑" w:cs="Arial"/>
          <w:szCs w:val="21"/>
        </w:rPr>
        <w:t>2-2、5wt% Ni/C：提供至少0.2 g样品</w:t>
      </w:r>
    </w:p>
    <w:p w14:paraId="11242F70">
      <w:pPr>
        <w:ind w:firstLine="420"/>
        <w:rPr>
          <w:rFonts w:eastAsia="微软雅黑" w:cs="Arial"/>
          <w:szCs w:val="21"/>
        </w:rPr>
      </w:pPr>
      <w:r>
        <w:rPr>
          <w:rFonts w:hint="eastAsia" w:eastAsia="微软雅黑" w:cs="Arial"/>
          <w:szCs w:val="21"/>
        </w:rPr>
        <w:t>2-3、5wt%Pt/C：提供至少0.4 g样品</w:t>
      </w:r>
    </w:p>
    <w:p w14:paraId="2515F174">
      <w:pPr>
        <w:rPr>
          <w:rFonts w:eastAsia="微软雅黑" w:cs="Arial"/>
          <w:szCs w:val="21"/>
        </w:rPr>
      </w:pPr>
      <w:r>
        <w:rPr>
          <w:rFonts w:hint="eastAsia" w:eastAsia="微软雅黑" w:cs="Arial"/>
          <w:b/>
          <w:bCs/>
          <w:szCs w:val="21"/>
        </w:rPr>
        <w:t>3、实验要求：</w:t>
      </w:r>
      <w:r>
        <w:rPr>
          <w:rFonts w:eastAsia="微软雅黑" w:cs="Arial"/>
          <w:szCs w:val="21"/>
        </w:rPr>
        <w:t>如进行热催化/电催化/电池原位实验，</w:t>
      </w:r>
      <w:r>
        <w:rPr>
          <w:rFonts w:hint="eastAsia" w:eastAsia="微软雅黑" w:cs="Arial"/>
          <w:szCs w:val="21"/>
        </w:rPr>
        <w:t>请提前告知所需原位条件，沟通实验开展。</w:t>
      </w:r>
    </w:p>
    <w:p w14:paraId="1A7D5B12">
      <w:pPr>
        <w:rPr>
          <w:rFonts w:hint="eastAsia" w:eastAsia="微软雅黑" w:cs="Arial"/>
          <w:szCs w:val="21"/>
          <w:lang w:eastAsia="zh-CN"/>
        </w:rPr>
      </w:pPr>
      <w:r>
        <w:rPr>
          <w:rFonts w:hint="eastAsia" w:eastAsia="微软雅黑" w:cs="Arial"/>
          <w:b/>
          <w:bCs/>
          <w:szCs w:val="21"/>
        </w:rPr>
        <w:t>4、测试样品安排：</w:t>
      </w:r>
      <w:r>
        <w:rPr>
          <w:rFonts w:hint="eastAsia" w:eastAsia="微软雅黑" w:cs="Arial"/>
          <w:szCs w:val="21"/>
        </w:rPr>
        <w:t>按样品测试收费，常规透射测试包括金属Foil测试+样品数量。该仪器配备15个金属Foil（</w:t>
      </w:r>
      <w:r>
        <w:rPr>
          <w:rFonts w:eastAsia="微软雅黑" w:cs="Arial"/>
          <w:szCs w:val="21"/>
        </w:rPr>
        <w:t>Ti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V、Cr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Mn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Fe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Co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Ni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Cu、Zn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Zr</w:t>
      </w:r>
      <w:r>
        <w:rPr>
          <w:rFonts w:hint="eastAsia" w:eastAsia="微软雅黑" w:cs="Arial"/>
          <w:szCs w:val="21"/>
        </w:rPr>
        <w:t>、</w:t>
      </w:r>
      <w:r>
        <w:rPr>
          <w:rFonts w:hint="eastAsia" w:eastAsia="微软雅黑" w:cs="Arial"/>
          <w:color w:val="auto"/>
          <w:szCs w:val="21"/>
        </w:rPr>
        <w:t>Mo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Ru</w:t>
      </w:r>
      <w:r>
        <w:rPr>
          <w:rFonts w:hint="eastAsia" w:eastAsia="微软雅黑" w:cs="Arial"/>
          <w:szCs w:val="21"/>
        </w:rPr>
        <w:t>、</w:t>
      </w:r>
      <w:r>
        <w:rPr>
          <w:rFonts w:hint="eastAsia" w:eastAsia="微软雅黑" w:cs="Arial"/>
          <w:szCs w:val="21"/>
          <w:lang w:val="en-US" w:eastAsia="zh-CN"/>
        </w:rPr>
        <w:t>Au</w:t>
      </w:r>
      <w:r>
        <w:rPr>
          <w:rFonts w:hint="eastAsia" w:eastAsia="微软雅黑" w:cs="Arial"/>
          <w:szCs w:val="21"/>
        </w:rPr>
        <w:t>、</w:t>
      </w:r>
      <w:r>
        <w:rPr>
          <w:rFonts w:eastAsia="微软雅黑" w:cs="Arial"/>
          <w:szCs w:val="21"/>
        </w:rPr>
        <w:t>Pt、Ir</w:t>
      </w:r>
      <w:r>
        <w:rPr>
          <w:rFonts w:hint="eastAsia" w:eastAsia="微软雅黑" w:cs="Arial"/>
          <w:szCs w:val="21"/>
        </w:rPr>
        <w:t>），</w:t>
      </w:r>
      <w:r>
        <w:rPr>
          <w:rFonts w:hint="eastAsia" w:eastAsia="微软雅黑" w:cs="Arial"/>
          <w:szCs w:val="21"/>
          <w:lang w:val="en-US" w:eastAsia="zh-CN"/>
        </w:rPr>
        <w:t>化合物</w:t>
      </w:r>
      <w:r>
        <w:rPr>
          <w:rFonts w:hint="eastAsia" w:eastAsia="微软雅黑" w:cs="Arial"/>
          <w:szCs w:val="21"/>
        </w:rPr>
        <w:t>标</w:t>
      </w:r>
      <w:r>
        <w:rPr>
          <w:rFonts w:hint="eastAsia" w:eastAsia="微软雅黑" w:cs="Arial"/>
          <w:szCs w:val="21"/>
          <w:lang w:val="en-US" w:eastAsia="zh-CN"/>
        </w:rPr>
        <w:t>样和</w:t>
      </w:r>
      <w:bookmarkStart w:id="0" w:name="_GoBack"/>
      <w:bookmarkEnd w:id="0"/>
      <w:r>
        <w:rPr>
          <w:rFonts w:hint="eastAsia" w:eastAsia="微软雅黑" w:cs="Arial"/>
          <w:szCs w:val="21"/>
          <w:lang w:val="en-US" w:eastAsia="zh-CN"/>
        </w:rPr>
        <w:t>其他标样</w:t>
      </w:r>
      <w:r>
        <w:rPr>
          <w:rFonts w:hint="eastAsia" w:eastAsia="微软雅黑" w:cs="Arial"/>
          <w:szCs w:val="21"/>
        </w:rPr>
        <w:t>请自行准备</w:t>
      </w:r>
      <w:r>
        <w:rPr>
          <w:rFonts w:hint="eastAsia" w:eastAsia="微软雅黑" w:cs="Arial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700DE"/>
    <w:multiLevelType w:val="singleLevel"/>
    <w:tmpl w:val="F0B700D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YjgzYmVhMmY2ZTNhM2Q4MTE0Y2UxODc0ZGU3OWQifQ=="/>
  </w:docVars>
  <w:rsids>
    <w:rsidRoot w:val="001A7B20"/>
    <w:rsid w:val="00094140"/>
    <w:rsid w:val="000F7DE4"/>
    <w:rsid w:val="001A7B20"/>
    <w:rsid w:val="00220B5D"/>
    <w:rsid w:val="00333227"/>
    <w:rsid w:val="00384E3F"/>
    <w:rsid w:val="003E0C19"/>
    <w:rsid w:val="00565CA0"/>
    <w:rsid w:val="005E582A"/>
    <w:rsid w:val="006B6855"/>
    <w:rsid w:val="006D3F60"/>
    <w:rsid w:val="007570D2"/>
    <w:rsid w:val="008460CA"/>
    <w:rsid w:val="0086411D"/>
    <w:rsid w:val="008A0447"/>
    <w:rsid w:val="0099703B"/>
    <w:rsid w:val="009F1352"/>
    <w:rsid w:val="00C068E8"/>
    <w:rsid w:val="00C31B6E"/>
    <w:rsid w:val="00CA7E03"/>
    <w:rsid w:val="00CE2E08"/>
    <w:rsid w:val="00D50A39"/>
    <w:rsid w:val="00D86E93"/>
    <w:rsid w:val="00DC59AF"/>
    <w:rsid w:val="2E9621DD"/>
    <w:rsid w:val="5FC75AAB"/>
    <w:rsid w:val="6089490D"/>
    <w:rsid w:val="688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725</Characters>
  <Lines>4</Lines>
  <Paragraphs>1</Paragraphs>
  <TotalTime>292</TotalTime>
  <ScaleCrop>false</ScaleCrop>
  <LinksUpToDate>false</LinksUpToDate>
  <CharactersWithSpaces>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2024-09-10T06:42:00Z</dcterms:created>
  <dc:creator>翔 王</dc:creator>
  <cp:lastModifiedBy>静如月</cp:lastModifiedBy>
  <dcterms:modified xsi:type="dcterms:W3CDTF">2025-04-02T07:40:03Z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CED0BDCA14EC49F9B7D12C9C9B135D02_13</vt:lpwstr>
  </property>
  <property fmtid="{D5CDD505-2E9C-101B-9397-08002B2CF9AE}" pid="4" name="KSOTemplateDocerSaveRecord">
    <vt:lpwstr>eyJoZGlkIjoiMzIxYjgzYmVhMmY2ZTNhM2Q4MTE0Y2UxODc0ZGU3OWQiLCJ1c2VySWQiOiIyOTIyMjg4MzEifQ==</vt:lpwstr>
  </property>
</Properties>
</file>